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017091" w:rsidRPr="00D50886" w:rsidTr="007729CD">
        <w:trPr>
          <w:trHeight w:val="2127"/>
        </w:trPr>
        <w:tc>
          <w:tcPr>
            <w:tcW w:w="4844" w:type="dxa"/>
          </w:tcPr>
          <w:p w:rsidR="00017091" w:rsidRPr="00D50886" w:rsidRDefault="00017091" w:rsidP="00772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017091" w:rsidRPr="00D50886" w:rsidRDefault="00017091" w:rsidP="00772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017091" w:rsidRPr="00D50886" w:rsidRDefault="00017091" w:rsidP="007729CD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>Центр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50886">
              <w:rPr>
                <w:rFonts w:ascii="Times New Roman" w:hAnsi="Times New Roman"/>
                <w:b/>
              </w:rPr>
              <w:t xml:space="preserve">дополнительного </w:t>
            </w:r>
          </w:p>
          <w:p w:rsidR="00017091" w:rsidRPr="00D50886" w:rsidRDefault="00017091" w:rsidP="007729CD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017091" w:rsidRPr="00D50886" w:rsidRDefault="00017091" w:rsidP="007729CD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 w:rsidRPr="00D50886">
              <w:rPr>
                <w:rFonts w:ascii="Times New Roman" w:hAnsi="Times New Roman"/>
              </w:rPr>
              <w:t>Красная</w:t>
            </w:r>
            <w:proofErr w:type="gramEnd"/>
            <w:r w:rsidRPr="00D50886">
              <w:rPr>
                <w:rFonts w:ascii="Times New Roman" w:hAnsi="Times New Roman"/>
              </w:rPr>
              <w:t>, 76</w:t>
            </w:r>
          </w:p>
          <w:p w:rsidR="00017091" w:rsidRPr="00D50886" w:rsidRDefault="00017091" w:rsidP="007729CD">
            <w:pPr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017091" w:rsidRPr="00D50886" w:rsidRDefault="00017091" w:rsidP="007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5" w:history="1">
              <w:r w:rsidRPr="00E547B4">
                <w:rPr>
                  <w:rStyle w:val="aa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a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a"/>
                  <w:rFonts w:ascii="Times New Roman" w:hAnsi="Times New Roman"/>
                </w:rPr>
                <w:t>@</w:t>
              </w:r>
              <w:r w:rsidRPr="00E547B4">
                <w:rPr>
                  <w:rStyle w:val="aa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a"/>
                  <w:rFonts w:ascii="Times New Roman" w:hAnsi="Times New Roman"/>
                </w:rPr>
                <w:t>ru</w:t>
              </w:r>
              <w:proofErr w:type="spellEnd"/>
            </w:hyperlink>
            <w:r w:rsidRPr="00D508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" w:type="dxa"/>
          </w:tcPr>
          <w:p w:rsidR="00017091" w:rsidRPr="00D50886" w:rsidRDefault="00017091" w:rsidP="007729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017091" w:rsidRPr="00D50886" w:rsidRDefault="00017091" w:rsidP="007729CD">
            <w:pPr>
              <w:pStyle w:val="a8"/>
              <w:spacing w:after="0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сероссийской олимпиады школьников по и</w:t>
            </w:r>
            <w:r>
              <w:rPr>
                <w:b/>
              </w:rPr>
              <w:t>скусству (МХК)</w:t>
            </w:r>
          </w:p>
          <w:p w:rsidR="00017091" w:rsidRPr="00D50886" w:rsidRDefault="00017091" w:rsidP="007729CD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017091" w:rsidRPr="00D50886" w:rsidRDefault="00017091" w:rsidP="007729CD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017091" w:rsidRPr="00D50886" w:rsidRDefault="00017091" w:rsidP="007729CD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7 - 8</w:t>
            </w: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классы, </w:t>
            </w:r>
            <w:r>
              <w:rPr>
                <w:rFonts w:ascii="Times New Roman" w:hAnsi="Times New Roman"/>
                <w:b/>
                <w:i/>
                <w:u w:val="single"/>
              </w:rPr>
              <w:t>ответы</w:t>
            </w:r>
          </w:p>
          <w:p w:rsidR="00017091" w:rsidRPr="00D50886" w:rsidRDefault="00017091" w:rsidP="007729CD">
            <w:pPr>
              <w:rPr>
                <w:rFonts w:ascii="Times New Roman" w:hAnsi="Times New Roman"/>
              </w:rPr>
            </w:pPr>
          </w:p>
          <w:p w:rsidR="00017091" w:rsidRPr="00E547B4" w:rsidRDefault="00017091" w:rsidP="007729CD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Председатель ПМК: </w:t>
            </w:r>
            <w:proofErr w:type="spellStart"/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Гангур</w:t>
            </w:r>
            <w:proofErr w:type="spellEnd"/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Н.А.</w:t>
            </w:r>
          </w:p>
          <w:p w:rsidR="00017091" w:rsidRPr="00D50886" w:rsidRDefault="00017091" w:rsidP="007729CD">
            <w:pPr>
              <w:rPr>
                <w:rFonts w:ascii="Times New Roman" w:hAnsi="Times New Roman"/>
                <w:sz w:val="28"/>
                <w:szCs w:val="28"/>
              </w:rPr>
            </w:pPr>
            <w:r w:rsidRPr="00D50886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E81FF7" w:rsidRDefault="00E81FF7" w:rsidP="00E81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91" w:rsidRPr="006147C8" w:rsidRDefault="00017091" w:rsidP="00E81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C8" w:rsidRPr="006147C8" w:rsidRDefault="006147C8" w:rsidP="008343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147C8">
        <w:rPr>
          <w:i/>
          <w:sz w:val="28"/>
          <w:szCs w:val="28"/>
        </w:rPr>
        <w:t xml:space="preserve">Ответ: </w:t>
      </w:r>
    </w:p>
    <w:p w:rsidR="006147C8" w:rsidRDefault="006147C8" w:rsidP="008343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Опера. </w:t>
      </w:r>
    </w:p>
    <w:p w:rsidR="006147C8" w:rsidRDefault="006147C8" w:rsidP="008343E1">
      <w:pPr>
        <w:pStyle w:val="a5"/>
        <w:jc w:val="both"/>
        <w:rPr>
          <w:sz w:val="28"/>
          <w:szCs w:val="28"/>
        </w:rPr>
      </w:pPr>
      <w:r w:rsidRPr="00B90371">
        <w:rPr>
          <w:sz w:val="28"/>
          <w:szCs w:val="28"/>
        </w:rPr>
        <w:t>1.2. А.</w:t>
      </w:r>
      <w:r>
        <w:rPr>
          <w:sz w:val="28"/>
          <w:szCs w:val="28"/>
        </w:rPr>
        <w:t xml:space="preserve"> </w:t>
      </w:r>
      <w:r w:rsidRPr="00B90371">
        <w:rPr>
          <w:sz w:val="28"/>
          <w:szCs w:val="28"/>
        </w:rPr>
        <w:t>С.</w:t>
      </w:r>
      <w:r>
        <w:rPr>
          <w:sz w:val="28"/>
          <w:szCs w:val="28"/>
        </w:rPr>
        <w:t xml:space="preserve"> Пушкин. </w:t>
      </w:r>
    </w:p>
    <w:p w:rsidR="006147C8" w:rsidRDefault="006147C8" w:rsidP="008343E1">
      <w:pPr>
        <w:pStyle w:val="a5"/>
        <w:jc w:val="both"/>
        <w:rPr>
          <w:sz w:val="28"/>
          <w:szCs w:val="28"/>
        </w:rPr>
      </w:pPr>
      <w:r w:rsidRPr="00B90371">
        <w:rPr>
          <w:sz w:val="28"/>
          <w:szCs w:val="28"/>
        </w:rPr>
        <w:t xml:space="preserve">1.3. «Евгений Онегин» </w:t>
      </w:r>
      <w:r>
        <w:rPr>
          <w:sz w:val="28"/>
          <w:szCs w:val="28"/>
        </w:rPr>
        <w:t xml:space="preserve">- </w:t>
      </w:r>
      <w:r w:rsidRPr="00B90371">
        <w:rPr>
          <w:sz w:val="28"/>
          <w:szCs w:val="28"/>
        </w:rPr>
        <w:t>роман в стихах А.</w:t>
      </w:r>
      <w:r>
        <w:rPr>
          <w:sz w:val="28"/>
          <w:szCs w:val="28"/>
        </w:rPr>
        <w:t xml:space="preserve"> </w:t>
      </w:r>
      <w:r w:rsidRPr="00B90371">
        <w:rPr>
          <w:sz w:val="28"/>
          <w:szCs w:val="28"/>
        </w:rPr>
        <w:t>С.</w:t>
      </w:r>
      <w:r>
        <w:rPr>
          <w:sz w:val="28"/>
          <w:szCs w:val="28"/>
        </w:rPr>
        <w:t xml:space="preserve"> Пушкина и одноиме</w:t>
      </w:r>
      <w:r w:rsidRPr="00B90371">
        <w:rPr>
          <w:sz w:val="28"/>
          <w:szCs w:val="28"/>
        </w:rPr>
        <w:t xml:space="preserve">нная опера </w:t>
      </w:r>
      <w:r>
        <w:rPr>
          <w:sz w:val="28"/>
          <w:szCs w:val="28"/>
        </w:rPr>
        <w:t xml:space="preserve">П.И. Чайковского. </w:t>
      </w:r>
    </w:p>
    <w:p w:rsidR="006147C8" w:rsidRPr="00AE23EF" w:rsidRDefault="006147C8" w:rsidP="008343E1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23EF">
        <w:rPr>
          <w:rFonts w:ascii="Times New Roman" w:eastAsia="MS Mincho" w:hAnsi="Times New Roman" w:cs="Times New Roman"/>
          <w:i/>
          <w:sz w:val="28"/>
          <w:szCs w:val="28"/>
        </w:rPr>
        <w:t>Анализ ответа. Оценка</w:t>
      </w:r>
      <w:r w:rsidRPr="00AE23EF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6147C8" w:rsidRPr="006147C8" w:rsidRDefault="006147C8" w:rsidP="008343E1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Участник правильно называет жанр, имя автора и название сочинения.</w:t>
      </w:r>
      <w:r w:rsidRPr="00AE23EF">
        <w:rPr>
          <w:rFonts w:ascii="Times New Roman" w:eastAsia="MS Mincho" w:hAnsi="Times New Roman" w:cs="Times New Roman"/>
          <w:sz w:val="28"/>
          <w:szCs w:val="28"/>
        </w:rPr>
        <w:t xml:space="preserve"> 2 балла. </w:t>
      </w:r>
    </w:p>
    <w:p w:rsidR="006147C8" w:rsidRDefault="006147C8" w:rsidP="00834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оценка 6</w:t>
      </w:r>
      <w:r w:rsidRPr="006147C8">
        <w:rPr>
          <w:rFonts w:ascii="Times New Roman" w:eastAsia="ＭＳ 明朝" w:hAnsi="Times New Roman" w:cs="Times New Roman"/>
          <w:b/>
          <w:sz w:val="28"/>
          <w:szCs w:val="28"/>
        </w:rPr>
        <w:t xml:space="preserve"> баллов.</w:t>
      </w:r>
    </w:p>
    <w:p w:rsidR="008343E1" w:rsidRDefault="008343E1" w:rsidP="008343E1">
      <w:pPr>
        <w:tabs>
          <w:tab w:val="left" w:pos="5812"/>
        </w:tabs>
        <w:jc w:val="both"/>
        <w:rPr>
          <w:b/>
        </w:rPr>
      </w:pPr>
    </w:p>
    <w:p w:rsidR="008343E1" w:rsidRPr="008343E1" w:rsidRDefault="008343E1" w:rsidP="008343E1">
      <w:pPr>
        <w:tabs>
          <w:tab w:val="left" w:pos="5812"/>
        </w:tabs>
        <w:jc w:val="both"/>
        <w:rPr>
          <w:rFonts w:ascii="Times New Roman" w:eastAsia="ＭＳ 明朝" w:hAnsi="Times New Roman" w:cs="Times New Roman"/>
          <w:i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b/>
          <w:sz w:val="28"/>
          <w:szCs w:val="28"/>
        </w:rPr>
        <w:t xml:space="preserve">Задание 2. </w:t>
      </w:r>
      <w:r w:rsidRPr="008343E1">
        <w:rPr>
          <w:rFonts w:ascii="Times New Roman" w:eastAsia="ＭＳ 明朝" w:hAnsi="Times New Roman" w:cs="Times New Roman"/>
          <w:i/>
          <w:sz w:val="28"/>
          <w:szCs w:val="28"/>
        </w:rPr>
        <w:t>Ответ: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sz w:val="28"/>
          <w:szCs w:val="28"/>
        </w:rPr>
        <w:t>1. Марина                      9. изображение частной жизни людей, обыденных событий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sz w:val="28"/>
          <w:szCs w:val="28"/>
        </w:rPr>
        <w:t xml:space="preserve">2. Ню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43E1">
        <w:rPr>
          <w:rFonts w:ascii="Times New Roman" w:eastAsia="ＭＳ 明朝" w:hAnsi="Times New Roman" w:cs="Times New Roman"/>
          <w:sz w:val="28"/>
          <w:szCs w:val="28"/>
        </w:rPr>
        <w:t>10. изображение событий и героев мифов древних народов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Анималистический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43E1">
        <w:rPr>
          <w:rFonts w:ascii="Times New Roman" w:eastAsia="ＭＳ 明朝" w:hAnsi="Times New Roman" w:cs="Times New Roman"/>
          <w:sz w:val="28"/>
          <w:szCs w:val="28"/>
        </w:rPr>
        <w:t>1. изображение морской стихии, ее состояния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Каприччьо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капричос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3E1">
        <w:rPr>
          <w:rFonts w:ascii="Times New Roman" w:eastAsia="ＭＳ 明朝" w:hAnsi="Times New Roman" w:cs="Times New Roman"/>
          <w:sz w:val="28"/>
          <w:szCs w:val="28"/>
        </w:rPr>
        <w:t>2. изображение обнаженного тела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sz w:val="28"/>
          <w:szCs w:val="28"/>
        </w:rPr>
        <w:t xml:space="preserve">5. </w:t>
      </w:r>
      <w:proofErr w:type="gramStart"/>
      <w:r w:rsidRPr="008343E1">
        <w:rPr>
          <w:rFonts w:ascii="Times New Roman" w:eastAsia="ＭＳ 明朝" w:hAnsi="Times New Roman" w:cs="Times New Roman"/>
          <w:sz w:val="28"/>
          <w:szCs w:val="28"/>
        </w:rPr>
        <w:t>Батальный</w:t>
      </w:r>
      <w:proofErr w:type="gramEnd"/>
      <w:r w:rsidRPr="008343E1">
        <w:rPr>
          <w:rFonts w:ascii="Times New Roman" w:eastAsia="ＭＳ 明朝" w:hAnsi="Times New Roman" w:cs="Times New Roman"/>
          <w:sz w:val="28"/>
          <w:szCs w:val="28"/>
        </w:rPr>
        <w:t xml:space="preserve">                    4. необычные, странные, фантастические изображения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sz w:val="28"/>
          <w:szCs w:val="28"/>
        </w:rPr>
        <w:t>6. Натюрморт                   8. изображение героев, сюжетов русских былин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sz w:val="28"/>
          <w:szCs w:val="28"/>
        </w:rPr>
        <w:t>7.</w:t>
      </w:r>
      <w:r w:rsidRPr="008343E1">
        <w:rPr>
          <w:rFonts w:ascii="Times New Roman" w:eastAsia="ＭＳ 明朝" w:hAnsi="Times New Roman" w:cs="Times New Roman"/>
          <w:b/>
          <w:sz w:val="28"/>
          <w:szCs w:val="28"/>
        </w:rPr>
        <w:t xml:space="preserve"> </w:t>
      </w:r>
      <w:proofErr w:type="spellStart"/>
      <w:r w:rsidRPr="008343E1">
        <w:rPr>
          <w:rFonts w:ascii="Times New Roman" w:eastAsia="ＭＳ 明朝" w:hAnsi="Times New Roman" w:cs="Times New Roman"/>
          <w:sz w:val="28"/>
          <w:szCs w:val="28"/>
        </w:rPr>
        <w:t>Ведута</w:t>
      </w:r>
      <w:proofErr w:type="spellEnd"/>
      <w:r w:rsidRPr="008343E1">
        <w:rPr>
          <w:rFonts w:ascii="Times New Roman" w:eastAsia="ＭＳ 明朝" w:hAnsi="Times New Roman" w:cs="Times New Roman"/>
          <w:sz w:val="28"/>
          <w:szCs w:val="28"/>
        </w:rPr>
        <w:t xml:space="preserve">                          6. изображение неодушевленных предметов,</w:t>
      </w:r>
    </w:p>
    <w:p w:rsidR="008343E1" w:rsidRPr="008343E1" w:rsidRDefault="008343E1" w:rsidP="008343E1">
      <w:pPr>
        <w:ind w:left="360"/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8343E1">
        <w:rPr>
          <w:rFonts w:ascii="Times New Roman" w:eastAsia="ＭＳ 明朝" w:hAnsi="Times New Roman" w:cs="Times New Roman"/>
          <w:sz w:val="28"/>
          <w:szCs w:val="28"/>
        </w:rPr>
        <w:t>размещенных</w:t>
      </w:r>
      <w:proofErr w:type="gramEnd"/>
      <w:r w:rsidRPr="008343E1">
        <w:rPr>
          <w:rFonts w:ascii="Times New Roman" w:eastAsia="ＭＳ 明朝" w:hAnsi="Times New Roman" w:cs="Times New Roman"/>
          <w:sz w:val="28"/>
          <w:szCs w:val="28"/>
        </w:rPr>
        <w:t xml:space="preserve"> в единой среде и объединенных в группу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</w:t>
      </w:r>
      <w:r w:rsidRPr="008343E1">
        <w:rPr>
          <w:rFonts w:ascii="Times New Roman" w:eastAsia="ＭＳ 明朝" w:hAnsi="Times New Roman" w:cs="Times New Roman"/>
          <w:sz w:val="28"/>
          <w:szCs w:val="28"/>
        </w:rPr>
        <w:t>3. изображение животных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sz w:val="28"/>
          <w:szCs w:val="28"/>
        </w:rPr>
        <w:t>9. Бытовой                       7. архитектурный, городской пейзаж</w:t>
      </w:r>
    </w:p>
    <w:p w:rsidR="008343E1" w:rsidRPr="008343E1" w:rsidRDefault="008343E1" w:rsidP="008343E1">
      <w:pPr>
        <w:jc w:val="both"/>
        <w:rPr>
          <w:rFonts w:ascii="Times New Roman" w:eastAsia="ＭＳ 明朝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Мифологический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43E1">
        <w:rPr>
          <w:rFonts w:ascii="Times New Roman" w:eastAsia="ＭＳ 明朝" w:hAnsi="Times New Roman" w:cs="Times New Roman"/>
          <w:sz w:val="28"/>
          <w:szCs w:val="28"/>
        </w:rPr>
        <w:t>5. изображение битв, военных походов</w:t>
      </w:r>
    </w:p>
    <w:p w:rsidR="008343E1" w:rsidRPr="006147C8" w:rsidRDefault="008343E1" w:rsidP="008343E1">
      <w:pPr>
        <w:jc w:val="both"/>
        <w:rPr>
          <w:rFonts w:ascii="Times New Roman" w:eastAsia="ＭＳ 明朝" w:hAnsi="Times New Roman" w:cs="Times New Roman"/>
          <w:b/>
          <w:sz w:val="28"/>
          <w:szCs w:val="28"/>
        </w:rPr>
      </w:pPr>
    </w:p>
    <w:p w:rsidR="008343E1" w:rsidRPr="008343E1" w:rsidRDefault="008343E1" w:rsidP="008343E1">
      <w:pPr>
        <w:ind w:firstLine="708"/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i/>
          <w:sz w:val="28"/>
          <w:szCs w:val="28"/>
        </w:rPr>
        <w:t>Анализ ответа. Оценка</w:t>
      </w:r>
      <w:r w:rsidRPr="008343E1">
        <w:rPr>
          <w:rFonts w:ascii="Times New Roman" w:eastAsia="ＭＳ 明朝" w:hAnsi="Times New Roman" w:cs="Times New Roman"/>
          <w:sz w:val="28"/>
          <w:szCs w:val="28"/>
        </w:rPr>
        <w:t xml:space="preserve">. </w:t>
      </w:r>
    </w:p>
    <w:p w:rsidR="008343E1" w:rsidRPr="008343E1" w:rsidRDefault="008343E1" w:rsidP="008343E1">
      <w:pPr>
        <w:ind w:firstLine="708"/>
        <w:jc w:val="both"/>
        <w:rPr>
          <w:rFonts w:ascii="Times New Roman" w:eastAsia="ＭＳ 明朝" w:hAnsi="Times New Roman" w:cs="Times New Roman"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sz w:val="28"/>
          <w:szCs w:val="28"/>
        </w:rPr>
        <w:t xml:space="preserve">Участник правильно устанавливает соответствие между термином и его значением. 2 балла. </w:t>
      </w:r>
    </w:p>
    <w:p w:rsidR="008343E1" w:rsidRDefault="008343E1" w:rsidP="008343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E1">
        <w:rPr>
          <w:rFonts w:ascii="Times New Roman" w:eastAsia="ＭＳ 明朝" w:hAnsi="Times New Roman" w:cs="Times New Roman"/>
          <w:b/>
          <w:sz w:val="28"/>
          <w:szCs w:val="28"/>
        </w:rPr>
        <w:t xml:space="preserve">Общая оценка 20 баллов. </w:t>
      </w:r>
    </w:p>
    <w:p w:rsidR="008343E1" w:rsidRDefault="008343E1" w:rsidP="008343E1">
      <w:pPr>
        <w:jc w:val="both"/>
        <w:rPr>
          <w:rFonts w:ascii="Times New Roman" w:hAnsi="Times New Roman"/>
          <w:b/>
          <w:sz w:val="28"/>
          <w:szCs w:val="28"/>
        </w:rPr>
      </w:pPr>
    </w:p>
    <w:p w:rsidR="008343E1" w:rsidRPr="00737068" w:rsidRDefault="008343E1" w:rsidP="008343E1">
      <w:pPr>
        <w:jc w:val="both"/>
        <w:rPr>
          <w:rFonts w:ascii="Times New Roman" w:hAnsi="Times New Roman"/>
          <w:i/>
          <w:sz w:val="28"/>
          <w:szCs w:val="28"/>
        </w:rPr>
      </w:pPr>
      <w:r w:rsidRPr="00CB24DC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37068">
        <w:rPr>
          <w:rFonts w:ascii="Times New Roman" w:hAnsi="Times New Roman"/>
          <w:i/>
          <w:sz w:val="28"/>
          <w:szCs w:val="28"/>
        </w:rPr>
        <w:t>Ответ:</w:t>
      </w:r>
    </w:p>
    <w:p w:rsidR="008343E1" w:rsidRPr="00B90371" w:rsidRDefault="008343E1" w:rsidP="008343E1">
      <w:pPr>
        <w:pStyle w:val="a5"/>
        <w:jc w:val="both"/>
        <w:rPr>
          <w:sz w:val="28"/>
          <w:szCs w:val="28"/>
        </w:rPr>
      </w:pPr>
      <w:r w:rsidRPr="00B903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0371">
        <w:rPr>
          <w:sz w:val="28"/>
          <w:szCs w:val="28"/>
        </w:rPr>
        <w:t>Имена героев дре</w:t>
      </w:r>
      <w:r>
        <w:rPr>
          <w:sz w:val="28"/>
          <w:szCs w:val="28"/>
        </w:rPr>
        <w:t>внегреческой трагедии.</w:t>
      </w:r>
    </w:p>
    <w:p w:rsidR="008343E1" w:rsidRPr="00B90371" w:rsidRDefault="008343E1" w:rsidP="008343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Способы организации стиха (способы стихосложения).</w:t>
      </w:r>
    </w:p>
    <w:p w:rsidR="008343E1" w:rsidRDefault="008343E1" w:rsidP="008343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0371">
        <w:rPr>
          <w:sz w:val="28"/>
          <w:szCs w:val="28"/>
        </w:rPr>
        <w:t xml:space="preserve">. </w:t>
      </w:r>
      <w:r>
        <w:rPr>
          <w:sz w:val="28"/>
          <w:szCs w:val="28"/>
        </w:rPr>
        <w:t>Формы античной керамики.</w:t>
      </w:r>
    </w:p>
    <w:p w:rsidR="008343E1" w:rsidRPr="00B90371" w:rsidRDefault="008343E1" w:rsidP="008343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0371">
        <w:rPr>
          <w:sz w:val="28"/>
          <w:szCs w:val="28"/>
        </w:rPr>
        <w:t>. Трагедии У.</w:t>
      </w:r>
      <w:r>
        <w:rPr>
          <w:sz w:val="28"/>
          <w:szCs w:val="28"/>
        </w:rPr>
        <w:t xml:space="preserve"> Шекспира.</w:t>
      </w:r>
    </w:p>
    <w:p w:rsidR="008343E1" w:rsidRPr="00B90371" w:rsidRDefault="008343E1" w:rsidP="008343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 Артисты балета.</w:t>
      </w:r>
    </w:p>
    <w:p w:rsidR="008343E1" w:rsidRPr="00B90371" w:rsidRDefault="008343E1" w:rsidP="008343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Оперы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 Верди.</w:t>
      </w:r>
    </w:p>
    <w:p w:rsidR="008343E1" w:rsidRPr="00E756ED" w:rsidRDefault="008343E1" w:rsidP="0083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6ED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  <w:r w:rsidRPr="00E75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3E1" w:rsidRPr="00E756ED" w:rsidRDefault="008343E1" w:rsidP="0083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6ED">
        <w:rPr>
          <w:rFonts w:ascii="Times New Roman" w:hAnsi="Times New Roman" w:cs="Times New Roman"/>
          <w:sz w:val="28"/>
          <w:szCs w:val="28"/>
        </w:rPr>
        <w:t xml:space="preserve">Участник правильно определяет принципы, по которым составлены 5 рядов имен и названий. 2 балла за каждый правильно указанный принцип. </w:t>
      </w:r>
    </w:p>
    <w:p w:rsidR="008343E1" w:rsidRPr="00E756ED" w:rsidRDefault="008343E1" w:rsidP="008343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оценка 12</w:t>
      </w:r>
      <w:r w:rsidRPr="00E756ED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6147C8" w:rsidRPr="008343E1" w:rsidRDefault="006147C8" w:rsidP="00E81F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1FF7" w:rsidRPr="008343E1" w:rsidRDefault="008343E1" w:rsidP="00E81F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E81FF7" w:rsidRPr="008343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3E1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753326" w:rsidRPr="006147C8" w:rsidRDefault="00753326" w:rsidP="00E81FF7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528"/>
      </w:tblGrid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Произведение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Андрей Рублев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Брюллов К. П.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Последний день Помпеи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Боккачо</w:t>
            </w:r>
            <w:proofErr w:type="spellEnd"/>
            <w:r w:rsidRPr="006147C8"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Декамерон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Боттичелли С.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Рождение Венеры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Шекспир У.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 xml:space="preserve">Ромео и </w:t>
            </w:r>
            <w:proofErr w:type="spellStart"/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Джультетта</w:t>
            </w:r>
            <w:proofErr w:type="spellEnd"/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Репин И. Е.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Иван Грозный и сын его Иван 16 ноября 1581 года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Васнецов В. М.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Богатыри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Чайковский П. И.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Лебединое озеро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Пушкин А. С.</w:t>
            </w:r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Евгений Онегин</w:t>
            </w:r>
          </w:p>
        </w:tc>
      </w:tr>
      <w:tr w:rsidR="00753326" w:rsidRPr="006147C8" w:rsidTr="00753326">
        <w:tc>
          <w:tcPr>
            <w:tcW w:w="3652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 xml:space="preserve">Аристотель </w:t>
            </w:r>
            <w:proofErr w:type="spellStart"/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Фиораванти</w:t>
            </w:r>
            <w:proofErr w:type="spellEnd"/>
          </w:p>
        </w:tc>
        <w:tc>
          <w:tcPr>
            <w:tcW w:w="5528" w:type="dxa"/>
            <w:vAlign w:val="center"/>
          </w:tcPr>
          <w:p w:rsidR="00753326" w:rsidRPr="006147C8" w:rsidRDefault="00753326" w:rsidP="00E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C8">
              <w:rPr>
                <w:rFonts w:ascii="Times New Roman" w:hAnsi="Times New Roman" w:cs="Times New Roman"/>
                <w:sz w:val="28"/>
                <w:szCs w:val="28"/>
              </w:rPr>
              <w:t>Успенский собор Московского Кремля</w:t>
            </w:r>
          </w:p>
        </w:tc>
      </w:tr>
      <w:tr w:rsidR="00753326" w:rsidRPr="006147C8" w:rsidTr="00753326">
        <w:tc>
          <w:tcPr>
            <w:tcW w:w="9180" w:type="dxa"/>
            <w:gridSpan w:val="2"/>
            <w:vAlign w:val="center"/>
          </w:tcPr>
          <w:p w:rsidR="00753326" w:rsidRPr="006147C8" w:rsidRDefault="00753326" w:rsidP="00E81FF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3326" w:rsidRDefault="00753326" w:rsidP="00753326">
      <w:pPr>
        <w:jc w:val="both"/>
        <w:rPr>
          <w:rFonts w:ascii="Times New Roman" w:hAnsi="Times New Roman"/>
          <w:i/>
          <w:sz w:val="28"/>
          <w:szCs w:val="28"/>
        </w:rPr>
      </w:pPr>
    </w:p>
    <w:p w:rsidR="00753326" w:rsidRPr="00CB24DC" w:rsidRDefault="00753326" w:rsidP="00753326">
      <w:pPr>
        <w:jc w:val="both"/>
        <w:rPr>
          <w:rFonts w:ascii="Times New Roman" w:hAnsi="Times New Roman"/>
          <w:sz w:val="28"/>
          <w:szCs w:val="28"/>
        </w:rPr>
      </w:pPr>
      <w:r w:rsidRPr="00CB24DC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CB24DC">
        <w:rPr>
          <w:rFonts w:ascii="Times New Roman" w:hAnsi="Times New Roman"/>
          <w:sz w:val="28"/>
          <w:szCs w:val="28"/>
        </w:rPr>
        <w:t xml:space="preserve">. </w:t>
      </w:r>
    </w:p>
    <w:p w:rsidR="00753326" w:rsidRDefault="00753326" w:rsidP="00753326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EEB">
        <w:rPr>
          <w:rFonts w:ascii="Times New Roman" w:hAnsi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соотносит автора и произведение. </w:t>
      </w:r>
      <w:r>
        <w:rPr>
          <w:rFonts w:ascii="Times New Roman" w:hAnsi="Times New Roman"/>
          <w:b/>
          <w:sz w:val="28"/>
          <w:szCs w:val="28"/>
        </w:rPr>
        <w:t>2</w:t>
      </w:r>
      <w:r w:rsidRPr="00D560D8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753326" w:rsidRPr="00D560D8" w:rsidRDefault="00753326" w:rsidP="007533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оценка 20 баллов</w:t>
      </w:r>
      <w:r w:rsidRPr="00D560D8">
        <w:rPr>
          <w:rFonts w:ascii="Times New Roman" w:hAnsi="Times New Roman"/>
          <w:b/>
          <w:sz w:val="28"/>
          <w:szCs w:val="28"/>
        </w:rPr>
        <w:t>.</w:t>
      </w:r>
    </w:p>
    <w:p w:rsidR="00252ED7" w:rsidRPr="006147C8" w:rsidRDefault="00252ED7">
      <w:pPr>
        <w:rPr>
          <w:sz w:val="28"/>
          <w:szCs w:val="28"/>
        </w:rPr>
      </w:pPr>
    </w:p>
    <w:p w:rsidR="00B51EDE" w:rsidRPr="00753326" w:rsidRDefault="00753326" w:rsidP="00B51EDE">
      <w:pPr>
        <w:rPr>
          <w:rFonts w:ascii="Times New Roman" w:hAnsi="Times New Roman" w:cs="Times New Roman"/>
          <w:b/>
          <w:sz w:val="28"/>
          <w:szCs w:val="28"/>
        </w:rPr>
      </w:pPr>
      <w:r w:rsidRPr="00753326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B51EDE" w:rsidRPr="00753326">
        <w:rPr>
          <w:rFonts w:ascii="Times New Roman" w:hAnsi="Times New Roman" w:cs="Times New Roman"/>
          <w:b/>
          <w:sz w:val="28"/>
          <w:szCs w:val="28"/>
        </w:rPr>
        <w:t>.</w:t>
      </w:r>
    </w:p>
    <w:p w:rsidR="00BD166A" w:rsidRPr="00753326" w:rsidRDefault="00753326" w:rsidP="00BD16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5.1. </w:t>
      </w:r>
      <w:r w:rsidRPr="0075332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53326">
        <w:rPr>
          <w:rFonts w:ascii="Times New Roman" w:hAnsi="Times New Roman" w:cs="Times New Roman"/>
          <w:i/>
          <w:sz w:val="28"/>
          <w:szCs w:val="28"/>
        </w:rPr>
        <w:t>твет</w:t>
      </w:r>
      <w:r w:rsidR="00BD166A" w:rsidRPr="00753326">
        <w:rPr>
          <w:rFonts w:ascii="Times New Roman" w:hAnsi="Times New Roman" w:cs="Times New Roman"/>
          <w:i/>
          <w:sz w:val="28"/>
          <w:szCs w:val="28"/>
        </w:rPr>
        <w:t>:</w:t>
      </w:r>
    </w:p>
    <w:p w:rsidR="00753326" w:rsidRPr="00753326" w:rsidRDefault="00753326" w:rsidP="0075332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77"/>
        <w:gridCol w:w="1973"/>
        <w:gridCol w:w="1891"/>
        <w:gridCol w:w="2159"/>
        <w:gridCol w:w="1765"/>
      </w:tblGrid>
      <w:tr w:rsidR="00B51EDE" w:rsidRPr="00753326" w:rsidTr="008007D9">
        <w:tc>
          <w:tcPr>
            <w:tcW w:w="1777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326">
              <w:rPr>
                <w:rFonts w:ascii="Times New Roman" w:hAnsi="Times New Roman" w:cs="Times New Roman"/>
                <w:b/>
                <w:i/>
              </w:rPr>
              <w:t>Египетская мифология</w:t>
            </w:r>
          </w:p>
        </w:tc>
        <w:tc>
          <w:tcPr>
            <w:tcW w:w="1973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326">
              <w:rPr>
                <w:rFonts w:ascii="Times New Roman" w:hAnsi="Times New Roman" w:cs="Times New Roman"/>
                <w:b/>
                <w:i/>
              </w:rPr>
              <w:t>Древнегреческая мифология</w:t>
            </w:r>
          </w:p>
        </w:tc>
        <w:tc>
          <w:tcPr>
            <w:tcW w:w="1891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326">
              <w:rPr>
                <w:rFonts w:ascii="Times New Roman" w:hAnsi="Times New Roman" w:cs="Times New Roman"/>
                <w:b/>
                <w:i/>
              </w:rPr>
              <w:t>Древнеримская мифология</w:t>
            </w:r>
          </w:p>
        </w:tc>
        <w:tc>
          <w:tcPr>
            <w:tcW w:w="2159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326">
              <w:rPr>
                <w:rFonts w:ascii="Times New Roman" w:hAnsi="Times New Roman" w:cs="Times New Roman"/>
                <w:b/>
                <w:i/>
              </w:rPr>
              <w:t>Древнегерманская (</w:t>
            </w:r>
            <w:proofErr w:type="spellStart"/>
            <w:proofErr w:type="gramStart"/>
            <w:r w:rsidRPr="00753326">
              <w:rPr>
                <w:rFonts w:ascii="Times New Roman" w:hAnsi="Times New Roman" w:cs="Times New Roman"/>
                <w:b/>
                <w:i/>
              </w:rPr>
              <w:t>древнесканди-навская</w:t>
            </w:r>
            <w:proofErr w:type="spellEnd"/>
            <w:proofErr w:type="gramEnd"/>
            <w:r w:rsidRPr="00753326">
              <w:rPr>
                <w:rFonts w:ascii="Times New Roman" w:hAnsi="Times New Roman" w:cs="Times New Roman"/>
                <w:b/>
                <w:i/>
              </w:rPr>
              <w:t>) мифология</w:t>
            </w:r>
          </w:p>
        </w:tc>
        <w:tc>
          <w:tcPr>
            <w:tcW w:w="1765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326">
              <w:rPr>
                <w:rFonts w:ascii="Times New Roman" w:hAnsi="Times New Roman" w:cs="Times New Roman"/>
                <w:b/>
                <w:i/>
              </w:rPr>
              <w:t>Славянская мифология</w:t>
            </w:r>
          </w:p>
        </w:tc>
      </w:tr>
      <w:tr w:rsidR="00B51EDE" w:rsidRPr="00753326" w:rsidTr="008007D9">
        <w:tc>
          <w:tcPr>
            <w:tcW w:w="1777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Озирис</w:t>
            </w:r>
          </w:p>
        </w:tc>
        <w:tc>
          <w:tcPr>
            <w:tcW w:w="1973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Зевс</w:t>
            </w:r>
          </w:p>
        </w:tc>
        <w:tc>
          <w:tcPr>
            <w:tcW w:w="1891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Юпитер</w:t>
            </w:r>
          </w:p>
        </w:tc>
        <w:tc>
          <w:tcPr>
            <w:tcW w:w="2159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1765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Перун</w:t>
            </w:r>
          </w:p>
        </w:tc>
      </w:tr>
      <w:tr w:rsidR="00B51EDE" w:rsidRPr="00753326" w:rsidTr="008007D9">
        <w:tc>
          <w:tcPr>
            <w:tcW w:w="1777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Изида</w:t>
            </w:r>
          </w:p>
        </w:tc>
        <w:tc>
          <w:tcPr>
            <w:tcW w:w="1973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Геракл</w:t>
            </w:r>
          </w:p>
        </w:tc>
        <w:tc>
          <w:tcPr>
            <w:tcW w:w="1891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Юнона</w:t>
            </w:r>
          </w:p>
        </w:tc>
        <w:tc>
          <w:tcPr>
            <w:tcW w:w="2159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Локки</w:t>
            </w:r>
          </w:p>
        </w:tc>
        <w:tc>
          <w:tcPr>
            <w:tcW w:w="1765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Сварог</w:t>
            </w:r>
            <w:proofErr w:type="spellEnd"/>
          </w:p>
        </w:tc>
      </w:tr>
      <w:tr w:rsidR="00B51EDE" w:rsidRPr="00753326" w:rsidTr="008007D9">
        <w:tc>
          <w:tcPr>
            <w:tcW w:w="1777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Анубис</w:t>
            </w:r>
          </w:p>
        </w:tc>
        <w:tc>
          <w:tcPr>
            <w:tcW w:w="1973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Аполлон</w:t>
            </w:r>
          </w:p>
        </w:tc>
        <w:tc>
          <w:tcPr>
            <w:tcW w:w="1891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Фавн</w:t>
            </w:r>
          </w:p>
        </w:tc>
        <w:tc>
          <w:tcPr>
            <w:tcW w:w="2159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  <w:tc>
          <w:tcPr>
            <w:tcW w:w="1765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Лель</w:t>
            </w:r>
          </w:p>
        </w:tc>
      </w:tr>
      <w:tr w:rsidR="00B51EDE" w:rsidRPr="00753326" w:rsidTr="008007D9">
        <w:tc>
          <w:tcPr>
            <w:tcW w:w="1777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Тот</w:t>
            </w:r>
          </w:p>
        </w:tc>
        <w:tc>
          <w:tcPr>
            <w:tcW w:w="1973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Афина</w:t>
            </w:r>
          </w:p>
        </w:tc>
        <w:tc>
          <w:tcPr>
            <w:tcW w:w="1891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Веста</w:t>
            </w:r>
          </w:p>
        </w:tc>
        <w:tc>
          <w:tcPr>
            <w:tcW w:w="2159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Фригг</w:t>
            </w:r>
            <w:proofErr w:type="spellEnd"/>
          </w:p>
        </w:tc>
        <w:tc>
          <w:tcPr>
            <w:tcW w:w="1765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Ярило</w:t>
            </w:r>
          </w:p>
        </w:tc>
      </w:tr>
      <w:tr w:rsidR="00B51EDE" w:rsidRPr="00753326" w:rsidTr="008007D9">
        <w:tc>
          <w:tcPr>
            <w:tcW w:w="1777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  <w:tc>
          <w:tcPr>
            <w:tcW w:w="1973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Артемида</w:t>
            </w:r>
          </w:p>
        </w:tc>
        <w:tc>
          <w:tcPr>
            <w:tcW w:w="1891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159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Валькирия</w:t>
            </w:r>
          </w:p>
        </w:tc>
        <w:tc>
          <w:tcPr>
            <w:tcW w:w="1765" w:type="dxa"/>
          </w:tcPr>
          <w:p w:rsidR="00B51EDE" w:rsidRPr="00753326" w:rsidRDefault="00B51EDE" w:rsidP="008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Велес</w:t>
            </w:r>
          </w:p>
        </w:tc>
      </w:tr>
      <w:tr w:rsidR="00B51EDE" w:rsidRPr="00753326" w:rsidTr="008007D9">
        <w:tc>
          <w:tcPr>
            <w:tcW w:w="1777" w:type="dxa"/>
          </w:tcPr>
          <w:p w:rsidR="00B51EDE" w:rsidRPr="00753326" w:rsidRDefault="00BD166A" w:rsidP="0080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  <w:tc>
          <w:tcPr>
            <w:tcW w:w="1973" w:type="dxa"/>
          </w:tcPr>
          <w:p w:rsidR="00B51EDE" w:rsidRPr="00753326" w:rsidRDefault="00BD166A" w:rsidP="0080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5 балов</w:t>
            </w:r>
          </w:p>
        </w:tc>
        <w:tc>
          <w:tcPr>
            <w:tcW w:w="1891" w:type="dxa"/>
          </w:tcPr>
          <w:p w:rsidR="00B51EDE" w:rsidRPr="00753326" w:rsidRDefault="00BD166A" w:rsidP="0080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  <w:tc>
          <w:tcPr>
            <w:tcW w:w="2159" w:type="dxa"/>
          </w:tcPr>
          <w:p w:rsidR="00B51EDE" w:rsidRPr="00753326" w:rsidRDefault="00BD166A" w:rsidP="0080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  <w:tc>
          <w:tcPr>
            <w:tcW w:w="1765" w:type="dxa"/>
          </w:tcPr>
          <w:p w:rsidR="00B51EDE" w:rsidRPr="00753326" w:rsidRDefault="00BD166A" w:rsidP="0080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</w:tr>
      <w:tr w:rsidR="00B51EDE" w:rsidRPr="00753326" w:rsidTr="008007D9">
        <w:tc>
          <w:tcPr>
            <w:tcW w:w="7800" w:type="dxa"/>
            <w:gridSpan w:val="4"/>
          </w:tcPr>
          <w:p w:rsidR="00B51EDE" w:rsidRPr="00753326" w:rsidRDefault="00B51EDE" w:rsidP="008007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765" w:type="dxa"/>
          </w:tcPr>
          <w:p w:rsidR="00B51EDE" w:rsidRPr="00753326" w:rsidRDefault="00BD166A" w:rsidP="0080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25 баллов</w:t>
            </w:r>
          </w:p>
        </w:tc>
      </w:tr>
    </w:tbl>
    <w:p w:rsidR="00753326" w:rsidRDefault="00753326" w:rsidP="00BD16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D166A" w:rsidRPr="00753326" w:rsidRDefault="00753326" w:rsidP="00BD166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="00BD166A" w:rsidRPr="00753326">
        <w:rPr>
          <w:rFonts w:ascii="Times New Roman" w:hAnsi="Times New Roman" w:cs="Times New Roman"/>
          <w:sz w:val="28"/>
          <w:szCs w:val="28"/>
        </w:rPr>
        <w:t xml:space="preserve">– </w:t>
      </w:r>
      <w:r w:rsidR="00BD166A" w:rsidRPr="00753326">
        <w:rPr>
          <w:rFonts w:ascii="Times New Roman" w:hAnsi="Times New Roman" w:cs="Times New Roman"/>
          <w:b/>
          <w:sz w:val="28"/>
          <w:szCs w:val="28"/>
        </w:rPr>
        <w:t>25 баллов.</w:t>
      </w:r>
    </w:p>
    <w:p w:rsidR="00B51EDE" w:rsidRDefault="00B51EDE" w:rsidP="00B51EDE">
      <w:pPr>
        <w:rPr>
          <w:rFonts w:ascii="Times New Roman" w:hAnsi="Times New Roman" w:cs="Times New Roman"/>
          <w:b/>
          <w:i/>
        </w:rPr>
      </w:pPr>
    </w:p>
    <w:p w:rsidR="00753326" w:rsidRDefault="00753326" w:rsidP="007533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3326" w:rsidRDefault="00753326" w:rsidP="007533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3326" w:rsidRDefault="00753326" w:rsidP="007533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23F" w:rsidRDefault="00753326" w:rsidP="00753326">
      <w:pPr>
        <w:jc w:val="both"/>
        <w:rPr>
          <w:rFonts w:ascii="Times New Roman" w:hAnsi="Times New Roman" w:cs="Times New Roman"/>
          <w:sz w:val="28"/>
          <w:szCs w:val="28"/>
        </w:rPr>
      </w:pPr>
      <w:r w:rsidRPr="0075332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9723F" w:rsidRPr="00753326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C9723F" w:rsidRPr="0075332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53326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326" w:rsidRPr="00753326" w:rsidRDefault="00753326" w:rsidP="007533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3543"/>
        <w:gridCol w:w="3787"/>
      </w:tblGrid>
      <w:tr w:rsidR="00C9723F" w:rsidRPr="00753326" w:rsidTr="00A25C5E">
        <w:trPr>
          <w:jc w:val="center"/>
        </w:trPr>
        <w:tc>
          <w:tcPr>
            <w:tcW w:w="2235" w:type="dxa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3543" w:type="dxa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Сборник, литературный цикл</w:t>
            </w: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Составляющие цикл произведения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 w:val="restart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А. С. Пушкин</w:t>
            </w:r>
          </w:p>
        </w:tc>
        <w:tc>
          <w:tcPr>
            <w:tcW w:w="3543" w:type="dxa"/>
            <w:vMerge w:val="restart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Повести покойного Ивана Петровича Белкина</w:t>
            </w: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Выстрел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Гробовщик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Станционный смотритель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Барышня-крестьянка</w:t>
            </w:r>
          </w:p>
        </w:tc>
      </w:tr>
      <w:tr w:rsidR="00C9723F" w:rsidRPr="00753326" w:rsidTr="00A25C5E">
        <w:trPr>
          <w:jc w:val="center"/>
        </w:trPr>
        <w:tc>
          <w:tcPr>
            <w:tcW w:w="5778" w:type="dxa"/>
            <w:gridSpan w:val="2"/>
            <w:vAlign w:val="center"/>
          </w:tcPr>
          <w:p w:rsidR="00C9723F" w:rsidRPr="00753326" w:rsidRDefault="00C9723F" w:rsidP="00A25C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C9723F" w:rsidRPr="00753326" w:rsidRDefault="00C9723F" w:rsidP="00C97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 w:val="restart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Н. В. Гоголь</w:t>
            </w:r>
          </w:p>
        </w:tc>
        <w:tc>
          <w:tcPr>
            <w:tcW w:w="3543" w:type="dxa"/>
            <w:vMerge w:val="restart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Вечера на хуторе близ Диканьки</w:t>
            </w: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Сорочинская</w:t>
            </w:r>
            <w:proofErr w:type="spellEnd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 xml:space="preserve"> ярмарка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Вечер накануне Ивана Купала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Майская ночь или утопленница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Ночь перед Рождеством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Страшная месть</w:t>
            </w:r>
          </w:p>
        </w:tc>
      </w:tr>
      <w:tr w:rsidR="00C9723F" w:rsidRPr="00753326" w:rsidTr="00A25C5E">
        <w:trPr>
          <w:jc w:val="center"/>
        </w:trPr>
        <w:tc>
          <w:tcPr>
            <w:tcW w:w="5778" w:type="dxa"/>
            <w:gridSpan w:val="2"/>
            <w:vAlign w:val="center"/>
          </w:tcPr>
          <w:p w:rsidR="00C9723F" w:rsidRPr="00753326" w:rsidRDefault="00C9723F" w:rsidP="00A25C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C9723F" w:rsidRPr="00753326" w:rsidRDefault="00C9723F" w:rsidP="00C97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 w:val="restart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Н. В. Гоголь</w:t>
            </w:r>
          </w:p>
        </w:tc>
        <w:tc>
          <w:tcPr>
            <w:tcW w:w="3543" w:type="dxa"/>
            <w:vMerge w:val="restart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Миргород</w:t>
            </w: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Старосветские помещики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Тарас Бульба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 xml:space="preserve">Повесть о </w:t>
            </w:r>
            <w:proofErr w:type="gramStart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 xml:space="preserve"> как поссорились Иван Иванович и Иваном Никифоровичем</w:t>
            </w:r>
          </w:p>
        </w:tc>
      </w:tr>
      <w:tr w:rsidR="00C9723F" w:rsidRPr="00753326" w:rsidTr="00A25C5E">
        <w:trPr>
          <w:jc w:val="center"/>
        </w:trPr>
        <w:tc>
          <w:tcPr>
            <w:tcW w:w="5778" w:type="dxa"/>
            <w:gridSpan w:val="2"/>
            <w:vAlign w:val="center"/>
          </w:tcPr>
          <w:p w:rsidR="00C9723F" w:rsidRPr="00753326" w:rsidRDefault="00C9723F" w:rsidP="00653A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C9723F" w:rsidRPr="00753326" w:rsidRDefault="00653AC0" w:rsidP="00653A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6 баллов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 w:val="restart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И. С. Тургенев</w:t>
            </w:r>
          </w:p>
        </w:tc>
        <w:tc>
          <w:tcPr>
            <w:tcW w:w="3543" w:type="dxa"/>
            <w:vMerge w:val="restart"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Записки охотника</w:t>
            </w: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 xml:space="preserve">Хорь и </w:t>
            </w:r>
            <w:proofErr w:type="spellStart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753326">
              <w:rPr>
                <w:rFonts w:ascii="Times New Roman" w:hAnsi="Times New Roman" w:cs="Times New Roman"/>
                <w:sz w:val="28"/>
                <w:szCs w:val="28"/>
              </w:rPr>
              <w:t xml:space="preserve"> луг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Певцы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Бурмистр</w:t>
            </w:r>
          </w:p>
        </w:tc>
      </w:tr>
      <w:tr w:rsidR="00C9723F" w:rsidRPr="00753326" w:rsidTr="00A25C5E">
        <w:trPr>
          <w:jc w:val="center"/>
        </w:trPr>
        <w:tc>
          <w:tcPr>
            <w:tcW w:w="2235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9723F" w:rsidRPr="00753326" w:rsidRDefault="00C9723F" w:rsidP="00A25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C9723F" w:rsidRPr="00753326" w:rsidRDefault="00C9723F" w:rsidP="00A2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</w:rPr>
              <w:t>Бирюк</w:t>
            </w:r>
          </w:p>
        </w:tc>
      </w:tr>
      <w:tr w:rsidR="00C9723F" w:rsidRPr="00753326" w:rsidTr="00A25C5E">
        <w:trPr>
          <w:jc w:val="center"/>
        </w:trPr>
        <w:tc>
          <w:tcPr>
            <w:tcW w:w="5778" w:type="dxa"/>
            <w:gridSpan w:val="2"/>
            <w:vAlign w:val="center"/>
          </w:tcPr>
          <w:p w:rsidR="00C9723F" w:rsidRPr="00753326" w:rsidRDefault="00C9723F" w:rsidP="00A25C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C9723F" w:rsidRPr="00753326" w:rsidRDefault="00653AC0" w:rsidP="00653A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C9723F" w:rsidRPr="00753326" w:rsidTr="00A25C5E">
        <w:trPr>
          <w:jc w:val="center"/>
        </w:trPr>
        <w:tc>
          <w:tcPr>
            <w:tcW w:w="5778" w:type="dxa"/>
            <w:gridSpan w:val="2"/>
            <w:vAlign w:val="center"/>
          </w:tcPr>
          <w:p w:rsidR="00C9723F" w:rsidRPr="00753326" w:rsidRDefault="00C9723F" w:rsidP="00A25C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787" w:type="dxa"/>
            <w:vAlign w:val="center"/>
          </w:tcPr>
          <w:p w:rsidR="00C9723F" w:rsidRPr="00753326" w:rsidRDefault="00653AC0" w:rsidP="00653A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26">
              <w:rPr>
                <w:rFonts w:ascii="Times New Roman" w:hAnsi="Times New Roman" w:cs="Times New Roman"/>
                <w:b/>
                <w:sz w:val="28"/>
                <w:szCs w:val="28"/>
              </w:rPr>
              <w:t>27 баллов</w:t>
            </w:r>
          </w:p>
        </w:tc>
      </w:tr>
    </w:tbl>
    <w:p w:rsidR="00753326" w:rsidRDefault="00753326" w:rsidP="007533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53326" w:rsidRPr="00753326" w:rsidRDefault="00753326" w:rsidP="0075332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Pr="007533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753326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C9723F" w:rsidRDefault="00C9723F" w:rsidP="00C9723F">
      <w:pPr>
        <w:rPr>
          <w:rFonts w:ascii="Times New Roman" w:hAnsi="Times New Roman" w:cs="Times New Roman"/>
          <w:b/>
          <w:i/>
        </w:rPr>
      </w:pPr>
    </w:p>
    <w:p w:rsidR="00A25C5E" w:rsidRDefault="00753326" w:rsidP="00A25C5E">
      <w:pPr>
        <w:rPr>
          <w:rFonts w:ascii="Times New Roman" w:hAnsi="Times New Roman" w:cs="Times New Roman"/>
          <w:b/>
          <w:sz w:val="28"/>
          <w:szCs w:val="28"/>
        </w:rPr>
      </w:pPr>
      <w:r w:rsidRPr="00753326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A25C5E" w:rsidRPr="00753326">
        <w:rPr>
          <w:rFonts w:ascii="Times New Roman" w:hAnsi="Times New Roman" w:cs="Times New Roman"/>
          <w:b/>
          <w:sz w:val="28"/>
          <w:szCs w:val="28"/>
        </w:rPr>
        <w:t>.</w:t>
      </w:r>
      <w:r w:rsidR="008D5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0D6" w:rsidRPr="006F79B4" w:rsidRDefault="008D50D6" w:rsidP="00A25C5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1343"/>
        <w:gridCol w:w="1064"/>
        <w:gridCol w:w="2413"/>
        <w:gridCol w:w="1284"/>
        <w:gridCol w:w="1085"/>
      </w:tblGrid>
      <w:tr w:rsidR="00A25C5E" w:rsidRPr="006F79B4" w:rsidTr="00A25C5E">
        <w:tc>
          <w:tcPr>
            <w:tcW w:w="4783" w:type="dxa"/>
            <w:gridSpan w:val="3"/>
          </w:tcPr>
          <w:p w:rsidR="00A25C5E" w:rsidRPr="006F79B4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  <w:r w:rsidRPr="006F79B4">
              <w:rPr>
                <w:rFonts w:ascii="Times New Roman" w:hAnsi="Times New Roman" w:cs="Times New Roman"/>
              </w:rPr>
              <w:t>Ветвь христианской религиозно-конфессиональной системы</w:t>
            </w:r>
          </w:p>
        </w:tc>
        <w:tc>
          <w:tcPr>
            <w:tcW w:w="4782" w:type="dxa"/>
            <w:gridSpan w:val="3"/>
          </w:tcPr>
          <w:p w:rsidR="00A25C5E" w:rsidRPr="006F79B4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  <w:r w:rsidRPr="006F79B4">
              <w:rPr>
                <w:rFonts w:ascii="Times New Roman" w:hAnsi="Times New Roman" w:cs="Times New Roman"/>
              </w:rPr>
              <w:t>Ветвь христианской религиозно-конфессиональной системы</w:t>
            </w:r>
          </w:p>
        </w:tc>
      </w:tr>
      <w:tr w:rsidR="00A25C5E" w:rsidRPr="006F79B4" w:rsidTr="00A25C5E">
        <w:tc>
          <w:tcPr>
            <w:tcW w:w="4783" w:type="dxa"/>
            <w:gridSpan w:val="3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католизим</w:t>
            </w:r>
            <w:proofErr w:type="spellEnd"/>
          </w:p>
        </w:tc>
        <w:tc>
          <w:tcPr>
            <w:tcW w:w="4782" w:type="dxa"/>
            <w:gridSpan w:val="3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православие</w:t>
            </w:r>
          </w:p>
        </w:tc>
      </w:tr>
      <w:tr w:rsidR="00A25C5E" w:rsidRPr="006F79B4" w:rsidTr="00A25C5E">
        <w:tc>
          <w:tcPr>
            <w:tcW w:w="2376" w:type="dxa"/>
          </w:tcPr>
          <w:p w:rsidR="00A25C5E" w:rsidRPr="006F79B4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  <w:r w:rsidRPr="006F79B4">
              <w:rPr>
                <w:rFonts w:ascii="Times New Roman" w:hAnsi="Times New Roman" w:cs="Times New Roman"/>
              </w:rPr>
              <w:t>Храм</w:t>
            </w:r>
          </w:p>
        </w:tc>
        <w:tc>
          <w:tcPr>
            <w:tcW w:w="2407" w:type="dxa"/>
            <w:gridSpan w:val="2"/>
          </w:tcPr>
          <w:p w:rsidR="00A25C5E" w:rsidRPr="006F79B4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  <w:r w:rsidRPr="006F79B4"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413" w:type="dxa"/>
          </w:tcPr>
          <w:p w:rsidR="00A25C5E" w:rsidRPr="006F79B4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  <w:r w:rsidRPr="006F79B4">
              <w:rPr>
                <w:rFonts w:ascii="Times New Roman" w:hAnsi="Times New Roman" w:cs="Times New Roman"/>
              </w:rPr>
              <w:t>Храм</w:t>
            </w:r>
          </w:p>
        </w:tc>
        <w:tc>
          <w:tcPr>
            <w:tcW w:w="2369" w:type="dxa"/>
            <w:gridSpan w:val="2"/>
          </w:tcPr>
          <w:p w:rsidR="00A25C5E" w:rsidRPr="006F79B4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  <w:r w:rsidRPr="006F79B4">
              <w:rPr>
                <w:rFonts w:ascii="Times New Roman" w:hAnsi="Times New Roman" w:cs="Times New Roman"/>
              </w:rPr>
              <w:t>Икона</w:t>
            </w:r>
          </w:p>
        </w:tc>
      </w:tr>
      <w:tr w:rsidR="00A25C5E" w:rsidRPr="006F79B4" w:rsidTr="00A25C5E">
        <w:tc>
          <w:tcPr>
            <w:tcW w:w="2376" w:type="dxa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  <w:gridSpan w:val="2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9" w:type="dxa"/>
            <w:gridSpan w:val="2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5C5E" w:rsidRPr="006F79B4" w:rsidTr="00A25C5E">
        <w:tc>
          <w:tcPr>
            <w:tcW w:w="4783" w:type="dxa"/>
            <w:gridSpan w:val="3"/>
          </w:tcPr>
          <w:p w:rsidR="00A25C5E" w:rsidRPr="006F79B4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  <w:r w:rsidRPr="006F79B4">
              <w:rPr>
                <w:rFonts w:ascii="Times New Roman" w:hAnsi="Times New Roman" w:cs="Times New Roman"/>
              </w:rPr>
              <w:t>Особенности религиозно-культового искусства</w:t>
            </w:r>
          </w:p>
        </w:tc>
        <w:tc>
          <w:tcPr>
            <w:tcW w:w="4782" w:type="dxa"/>
            <w:gridSpan w:val="3"/>
          </w:tcPr>
          <w:p w:rsidR="00A25C5E" w:rsidRPr="006F79B4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  <w:r w:rsidRPr="006F79B4">
              <w:rPr>
                <w:rFonts w:ascii="Times New Roman" w:hAnsi="Times New Roman" w:cs="Times New Roman"/>
              </w:rPr>
              <w:t>Особенности религиозно-культового искусства</w:t>
            </w:r>
          </w:p>
        </w:tc>
      </w:tr>
      <w:tr w:rsidR="00A25C5E" w:rsidRPr="006F79B4" w:rsidTr="00A25C5E">
        <w:tc>
          <w:tcPr>
            <w:tcW w:w="4783" w:type="dxa"/>
            <w:gridSpan w:val="3"/>
          </w:tcPr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8D50D6" w:rsidRPr="006F79B4" w:rsidRDefault="008D50D6" w:rsidP="00A25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gridSpan w:val="3"/>
          </w:tcPr>
          <w:p w:rsidR="00A25C5E" w:rsidRDefault="00A25C5E" w:rsidP="00A25C5E">
            <w:pPr>
              <w:jc w:val="center"/>
              <w:rPr>
                <w:rFonts w:ascii="Times New Roman" w:hAnsi="Times New Roman" w:cs="Times New Roman"/>
              </w:rPr>
            </w:pPr>
          </w:p>
          <w:p w:rsidR="008D50D6" w:rsidRPr="006F79B4" w:rsidRDefault="008D50D6" w:rsidP="00A25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C5E" w:rsidRPr="006F79B4" w:rsidTr="00A25C5E">
        <w:tc>
          <w:tcPr>
            <w:tcW w:w="3719" w:type="dxa"/>
            <w:gridSpan w:val="2"/>
          </w:tcPr>
          <w:p w:rsidR="00A25C5E" w:rsidRPr="006F79B4" w:rsidRDefault="00A25C5E" w:rsidP="00A25C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F79B4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1064" w:type="dxa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97" w:type="dxa"/>
            <w:gridSpan w:val="2"/>
          </w:tcPr>
          <w:p w:rsidR="00A25C5E" w:rsidRPr="006F79B4" w:rsidRDefault="00A25C5E" w:rsidP="00A25C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F79B4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1085" w:type="dxa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25C5E" w:rsidRPr="006F79B4" w:rsidTr="00A25C5E">
        <w:tc>
          <w:tcPr>
            <w:tcW w:w="8480" w:type="dxa"/>
            <w:gridSpan w:val="5"/>
          </w:tcPr>
          <w:p w:rsidR="00A25C5E" w:rsidRPr="006F79B4" w:rsidRDefault="00A25C5E" w:rsidP="00A25C5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балов</w:t>
            </w:r>
          </w:p>
        </w:tc>
        <w:tc>
          <w:tcPr>
            <w:tcW w:w="1085" w:type="dxa"/>
          </w:tcPr>
          <w:p w:rsidR="00A25C5E" w:rsidRPr="006F79B4" w:rsidRDefault="00AD3A33" w:rsidP="00A25C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753326" w:rsidRDefault="00753326" w:rsidP="00753326">
      <w:pPr>
        <w:rPr>
          <w:rFonts w:ascii="Times New Roman" w:hAnsi="Times New Roman" w:cs="Times New Roman"/>
          <w:b/>
          <w:i/>
        </w:rPr>
      </w:pPr>
    </w:p>
    <w:p w:rsidR="00753326" w:rsidRPr="00384F07" w:rsidRDefault="00753326" w:rsidP="00753326">
      <w:pPr>
        <w:rPr>
          <w:rFonts w:ascii="Times New Roman" w:hAnsi="Times New Roman" w:cs="Times New Roman"/>
          <w:i/>
          <w:sz w:val="28"/>
          <w:szCs w:val="28"/>
        </w:rPr>
      </w:pPr>
      <w:r w:rsidRPr="00384F07">
        <w:rPr>
          <w:rFonts w:ascii="Times New Roman" w:hAnsi="Times New Roman" w:cs="Times New Roman"/>
          <w:i/>
          <w:sz w:val="28"/>
          <w:szCs w:val="28"/>
        </w:rPr>
        <w:t>Оценка ответа:</w:t>
      </w:r>
    </w:p>
    <w:p w:rsidR="00753326" w:rsidRPr="00E278F9" w:rsidRDefault="00753326" w:rsidP="00753326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>Участник правильно определяет ветви религиозно-конфессиональной системы. 2 балла.</w:t>
      </w:r>
    </w:p>
    <w:p w:rsidR="00753326" w:rsidRDefault="00753326" w:rsidP="00753326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>Участник прави</w:t>
      </w:r>
      <w:r>
        <w:rPr>
          <w:rFonts w:ascii="Times New Roman" w:hAnsi="Times New Roman" w:cs="Times New Roman"/>
          <w:sz w:val="28"/>
          <w:szCs w:val="28"/>
        </w:rPr>
        <w:t>льно соотносит изображения. 1 балл за ответ.</w:t>
      </w:r>
    </w:p>
    <w:p w:rsidR="00753326" w:rsidRPr="00E278F9" w:rsidRDefault="00753326" w:rsidP="00753326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 xml:space="preserve">Участник правильно характеризует особенности религиозно-культового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православия и католицизма. </w:t>
      </w:r>
      <w:r w:rsidRPr="00E278F9">
        <w:rPr>
          <w:rFonts w:ascii="Times New Roman" w:hAnsi="Times New Roman" w:cs="Times New Roman"/>
          <w:sz w:val="28"/>
          <w:szCs w:val="28"/>
        </w:rPr>
        <w:t>5 баллов за каждый ответ.</w:t>
      </w:r>
    </w:p>
    <w:p w:rsidR="00753326" w:rsidRPr="00E278F9" w:rsidRDefault="00753326" w:rsidP="00753326">
      <w:pPr>
        <w:tabs>
          <w:tab w:val="left" w:pos="709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F9"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="008D50D6">
        <w:rPr>
          <w:rFonts w:ascii="Times New Roman" w:hAnsi="Times New Roman" w:cs="Times New Roman"/>
          <w:b/>
          <w:sz w:val="28"/>
          <w:szCs w:val="28"/>
        </w:rPr>
        <w:t>– 18</w:t>
      </w:r>
      <w:r w:rsidRPr="00E278F9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B51EDE" w:rsidRDefault="00B51EDE"/>
    <w:p w:rsidR="00966C8E" w:rsidRDefault="00966C8E" w:rsidP="00966C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7E7175">
        <w:rPr>
          <w:rFonts w:ascii="Times New Roman" w:hAnsi="Times New Roman" w:cs="Times New Roman"/>
          <w:b/>
          <w:sz w:val="28"/>
          <w:szCs w:val="28"/>
        </w:rPr>
        <w:t xml:space="preserve">. Соотнесите название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памятника </w:t>
      </w:r>
      <w:r w:rsidRPr="007E7175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E7175">
        <w:rPr>
          <w:rFonts w:ascii="Times New Roman" w:hAnsi="Times New Roman" w:cs="Times New Roman"/>
          <w:b/>
          <w:sz w:val="28"/>
          <w:szCs w:val="28"/>
        </w:rPr>
        <w:t>зображением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110A6">
        <w:rPr>
          <w:rFonts w:ascii="Times New Roman" w:hAnsi="Times New Roman" w:cs="Times New Roman"/>
          <w:i/>
          <w:sz w:val="28"/>
          <w:szCs w:val="28"/>
        </w:rPr>
        <w:t xml:space="preserve">в таблице поставьте </w:t>
      </w:r>
      <w:r>
        <w:rPr>
          <w:rFonts w:ascii="Times New Roman" w:hAnsi="Times New Roman" w:cs="Times New Roman"/>
          <w:i/>
          <w:sz w:val="28"/>
          <w:szCs w:val="28"/>
        </w:rPr>
        <w:t>соответствующий порядковый номер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E71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Кратко охарактеризуйте памятники. </w:t>
      </w:r>
    </w:p>
    <w:p w:rsidR="00C506F0" w:rsidRDefault="00C506F0" w:rsidP="00966C8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242"/>
        <w:gridCol w:w="4782"/>
      </w:tblGrid>
      <w:tr w:rsidR="00966C8E" w:rsidTr="00994ACD">
        <w:tc>
          <w:tcPr>
            <w:tcW w:w="5242" w:type="dxa"/>
          </w:tcPr>
          <w:p w:rsidR="00966C8E" w:rsidRDefault="00966C8E" w:rsidP="009C19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506F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5E418E">
              <w:rPr>
                <w:rFonts w:ascii="Times New Roman" w:hAnsi="Times New Roman" w:cs="Times New Roman"/>
                <w:bCs/>
                <w:sz w:val="28"/>
                <w:szCs w:val="28"/>
              </w:rPr>
              <w:t>татуя Зевса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Олимпии</w:t>
            </w:r>
          </w:p>
        </w:tc>
        <w:tc>
          <w:tcPr>
            <w:tcW w:w="4782" w:type="dxa"/>
          </w:tcPr>
          <w:p w:rsidR="00966C8E" w:rsidRPr="00C506F0" w:rsidRDefault="009C1911" w:rsidP="00994ACD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506F0">
              <w:rPr>
                <w:rFonts w:ascii="Times New Roman" w:hAnsi="Times New Roman" w:cs="Times New Roman"/>
                <w:bCs/>
              </w:rPr>
              <w:t xml:space="preserve">Древнегреческий скульптор Фидий. </w:t>
            </w:r>
            <w:r w:rsidR="00C506F0" w:rsidRPr="00C506F0">
              <w:rPr>
                <w:rFonts w:ascii="Times New Roman" w:hAnsi="Times New Roman" w:cs="Times New Roman"/>
                <w:bCs/>
              </w:rPr>
              <w:t xml:space="preserve">5 в. до н.э. </w:t>
            </w:r>
            <w:r w:rsidRPr="00C506F0">
              <w:rPr>
                <w:rFonts w:ascii="Times New Roman" w:hAnsi="Times New Roman" w:cs="Times New Roman"/>
                <w:bCs/>
              </w:rPr>
              <w:t>Статуя находилась в храме Зевса.</w:t>
            </w:r>
            <w:proofErr w:type="gramEnd"/>
            <w:r w:rsidRPr="00C506F0">
              <w:rPr>
                <w:rFonts w:ascii="Times New Roman" w:hAnsi="Times New Roman" w:cs="Times New Roman"/>
                <w:bCs/>
              </w:rPr>
              <w:t xml:space="preserve"> Остов статуи</w:t>
            </w:r>
            <w:r w:rsidR="00C506F0" w:rsidRPr="00C506F0">
              <w:rPr>
                <w:rFonts w:ascii="Times New Roman" w:hAnsi="Times New Roman" w:cs="Times New Roman"/>
                <w:bCs/>
              </w:rPr>
              <w:t xml:space="preserve"> был деревянным, лицо и руки из слоновой кости, одежда из золота, глаза из драгоценных камней (</w:t>
            </w:r>
            <w:proofErr w:type="spellStart"/>
            <w:r w:rsidR="00C506F0" w:rsidRPr="00C506F0">
              <w:rPr>
                <w:rFonts w:ascii="Times New Roman" w:hAnsi="Times New Roman" w:cs="Times New Roman"/>
                <w:bCs/>
              </w:rPr>
              <w:t>хрисоэлифантинная</w:t>
            </w:r>
            <w:proofErr w:type="spellEnd"/>
            <w:r w:rsidR="00C506F0" w:rsidRPr="00C506F0">
              <w:rPr>
                <w:rFonts w:ascii="Times New Roman" w:hAnsi="Times New Roman" w:cs="Times New Roman"/>
                <w:bCs/>
              </w:rPr>
              <w:t xml:space="preserve"> статуя).</w:t>
            </w:r>
            <w:r w:rsidR="00C506F0">
              <w:rPr>
                <w:rFonts w:ascii="Times New Roman" w:hAnsi="Times New Roman" w:cs="Times New Roman"/>
                <w:bCs/>
              </w:rPr>
              <w:t xml:space="preserve"> Зевс сидел на троне,  в правой руке держал фигурку Ники (Победы), в левой руке – скипетр с орлом. На постаменте и троне множество рельефов. Высота статуи 12, 375 (по другим данным – 13,5 м). Об этой статуи слагали стихи. Погибла при пожаре.</w:t>
            </w:r>
          </w:p>
        </w:tc>
      </w:tr>
      <w:tr w:rsidR="00966C8E" w:rsidTr="00994ACD">
        <w:tc>
          <w:tcPr>
            <w:tcW w:w="5242" w:type="dxa"/>
          </w:tcPr>
          <w:p w:rsidR="00966C8E" w:rsidRDefault="001B30CB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 </w:t>
            </w:r>
            <w:r w:rsidR="00966C8E" w:rsidRPr="005E41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Александрийский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Фаросский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966C8E" w:rsidRPr="005E418E">
              <w:rPr>
                <w:rFonts w:ascii="Times New Roman" w:hAnsi="Times New Roman" w:cs="Times New Roman"/>
                <w:bCs/>
                <w:sz w:val="28"/>
                <w:szCs w:val="28"/>
              </w:rPr>
              <w:t>маяк</w:t>
            </w:r>
          </w:p>
        </w:tc>
        <w:tc>
          <w:tcPr>
            <w:tcW w:w="4782" w:type="dxa"/>
          </w:tcPr>
          <w:p w:rsidR="00966C8E" w:rsidRPr="001B30CB" w:rsidRDefault="001B30CB" w:rsidP="001B30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30CB">
              <w:rPr>
                <w:rFonts w:ascii="Times New Roman" w:hAnsi="Times New Roman" w:cs="Times New Roman"/>
                <w:bCs/>
              </w:rPr>
              <w:t xml:space="preserve">В 3 </w:t>
            </w:r>
            <w:proofErr w:type="gramStart"/>
            <w:r w:rsidRPr="001B30CB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1B30CB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Pr="001B30CB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1B30CB">
              <w:rPr>
                <w:rFonts w:ascii="Times New Roman" w:hAnsi="Times New Roman" w:cs="Times New Roman"/>
                <w:bCs/>
              </w:rPr>
              <w:t xml:space="preserve"> н.э. в течение 20 лет на острове </w:t>
            </w:r>
            <w:proofErr w:type="spellStart"/>
            <w:r w:rsidRPr="001B30CB">
              <w:rPr>
                <w:rFonts w:ascii="Times New Roman" w:hAnsi="Times New Roman" w:cs="Times New Roman"/>
                <w:bCs/>
              </w:rPr>
              <w:lastRenderedPageBreak/>
              <w:t>Фарос</w:t>
            </w:r>
            <w:proofErr w:type="spellEnd"/>
            <w:r w:rsidRPr="001B30CB">
              <w:rPr>
                <w:rFonts w:ascii="Times New Roman" w:hAnsi="Times New Roman" w:cs="Times New Roman"/>
                <w:bCs/>
              </w:rPr>
              <w:t xml:space="preserve"> в Восточном Средиземноморье близ берега Александрии Египетской возводили  огромный маяк в 110 м. Архитектор </w:t>
            </w:r>
            <w:proofErr w:type="spellStart"/>
            <w:r w:rsidRPr="001B30CB">
              <w:rPr>
                <w:rFonts w:ascii="Times New Roman" w:hAnsi="Times New Roman" w:cs="Times New Roman"/>
                <w:bCs/>
              </w:rPr>
              <w:t>Сострат</w:t>
            </w:r>
            <w:proofErr w:type="spellEnd"/>
            <w:r w:rsidRPr="001B30CB">
              <w:rPr>
                <w:rFonts w:ascii="Times New Roman" w:hAnsi="Times New Roman" w:cs="Times New Roman"/>
                <w:bCs/>
              </w:rPr>
              <w:t xml:space="preserve"> из </w:t>
            </w:r>
            <w:proofErr w:type="spellStart"/>
            <w:r w:rsidRPr="001B30CB">
              <w:rPr>
                <w:rFonts w:ascii="Times New Roman" w:hAnsi="Times New Roman" w:cs="Times New Roman"/>
                <w:bCs/>
              </w:rPr>
              <w:t>Книда</w:t>
            </w:r>
            <w:proofErr w:type="spellEnd"/>
            <w:r w:rsidRPr="001B30CB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 xml:space="preserve">На третьем ярусе маяка находился фонарь высотой 9 м, в котором разжигали огонь, его свет усиливали металлические зеркала. На вершине изображение бога Посейдона высотой около 7 м. Маяк разрушен землетрясением в 1326 г. и не восстанавливался. </w:t>
            </w:r>
          </w:p>
        </w:tc>
      </w:tr>
      <w:tr w:rsidR="00966C8E" w:rsidTr="00994ACD">
        <w:tc>
          <w:tcPr>
            <w:tcW w:w="5242" w:type="dxa"/>
          </w:tcPr>
          <w:p w:rsidR="001B30CB" w:rsidRDefault="00966C8E" w:rsidP="001B30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1B30C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0CB" w:rsidRPr="005E418E">
              <w:rPr>
                <w:rFonts w:ascii="Times New Roman" w:hAnsi="Times New Roman" w:cs="Times New Roman"/>
                <w:bCs/>
                <w:sz w:val="28"/>
                <w:szCs w:val="28"/>
              </w:rPr>
              <w:t>Галикарнасский мавзолей</w:t>
            </w:r>
          </w:p>
          <w:p w:rsidR="00966C8E" w:rsidRDefault="00966C8E" w:rsidP="001B30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:rsidR="00966C8E" w:rsidRPr="00434643" w:rsidRDefault="00434643" w:rsidP="00434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4643">
              <w:rPr>
                <w:rFonts w:ascii="Times New Roman" w:hAnsi="Times New Roman" w:cs="Times New Roman"/>
                <w:bCs/>
              </w:rPr>
              <w:t xml:space="preserve">Мемориальное сооружение </w:t>
            </w:r>
            <w:r>
              <w:rPr>
                <w:rFonts w:ascii="Times New Roman" w:hAnsi="Times New Roman" w:cs="Times New Roman"/>
                <w:bCs/>
              </w:rPr>
              <w:t xml:space="preserve">эпохи эллинизма </w:t>
            </w:r>
            <w:r w:rsidRPr="00434643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434643">
              <w:rPr>
                <w:rFonts w:ascii="Times New Roman" w:hAnsi="Times New Roman" w:cs="Times New Roman"/>
                <w:bCs/>
              </w:rPr>
              <w:t>Галикарнассе</w:t>
            </w:r>
            <w:proofErr w:type="spellEnd"/>
            <w:r w:rsidRPr="00434643">
              <w:rPr>
                <w:rFonts w:ascii="Times New Roman" w:hAnsi="Times New Roman" w:cs="Times New Roman"/>
                <w:bCs/>
              </w:rPr>
              <w:t xml:space="preserve"> – греческом городе на побережье </w:t>
            </w:r>
            <w:proofErr w:type="spellStart"/>
            <w:r w:rsidRPr="00434643">
              <w:rPr>
                <w:rFonts w:ascii="Times New Roman" w:hAnsi="Times New Roman" w:cs="Times New Roman"/>
                <w:bCs/>
              </w:rPr>
              <w:t>Карии</w:t>
            </w:r>
            <w:proofErr w:type="spellEnd"/>
            <w:r w:rsidRPr="00434643">
              <w:rPr>
                <w:rFonts w:ascii="Times New Roman" w:hAnsi="Times New Roman" w:cs="Times New Roman"/>
                <w:bCs/>
              </w:rPr>
              <w:t xml:space="preserve"> (ныне </w:t>
            </w:r>
            <w:proofErr w:type="gramStart"/>
            <w:r w:rsidRPr="00434643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434643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434643">
              <w:rPr>
                <w:rFonts w:ascii="Times New Roman" w:hAnsi="Times New Roman" w:cs="Times New Roman"/>
                <w:bCs/>
              </w:rPr>
              <w:t>Бодрум</w:t>
            </w:r>
            <w:proofErr w:type="spellEnd"/>
            <w:r w:rsidRPr="00434643">
              <w:rPr>
                <w:rFonts w:ascii="Times New Roman" w:hAnsi="Times New Roman" w:cs="Times New Roman"/>
                <w:bCs/>
              </w:rPr>
              <w:t xml:space="preserve">). </w:t>
            </w:r>
            <w:r>
              <w:rPr>
                <w:rFonts w:ascii="Times New Roman" w:hAnsi="Times New Roman" w:cs="Times New Roman"/>
                <w:bCs/>
              </w:rPr>
              <w:t xml:space="preserve">Строительство Мавзолея (от имени правителя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Мавсола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приписывается  супруге царя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Артемисии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Архитекторы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Пифей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Сатир. Высота 49 м. На подиуме находилась прямоугольная колоннада, над ней ступенчатая пирамида, увенчанная  скульптурной квадригой со статуей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Мавсола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Артемиссии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В 12 в. Мавзолей обрушился от землетрясений. </w:t>
            </w:r>
          </w:p>
        </w:tc>
      </w:tr>
      <w:tr w:rsidR="00966C8E" w:rsidTr="00994ACD">
        <w:tc>
          <w:tcPr>
            <w:tcW w:w="5242" w:type="dxa"/>
          </w:tcPr>
          <w:p w:rsidR="001B30CB" w:rsidRDefault="001B30CB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 </w:t>
            </w:r>
            <w:r w:rsidRPr="005E418E">
              <w:rPr>
                <w:rFonts w:ascii="Times New Roman" w:hAnsi="Times New Roman" w:cs="Times New Roman"/>
                <w:bCs/>
                <w:sz w:val="28"/>
                <w:szCs w:val="28"/>
              </w:rPr>
              <w:t>Колосс Родосский</w:t>
            </w:r>
          </w:p>
        </w:tc>
        <w:tc>
          <w:tcPr>
            <w:tcW w:w="4782" w:type="dxa"/>
          </w:tcPr>
          <w:p w:rsidR="00966C8E" w:rsidRPr="00EB2EF4" w:rsidRDefault="00EB2EF4" w:rsidP="00EB2E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Бронзовая с</w:t>
            </w:r>
            <w:r w:rsidRPr="00EB2EF4">
              <w:rPr>
                <w:rFonts w:ascii="Times New Roman" w:hAnsi="Times New Roman" w:cs="Times New Roman"/>
                <w:bCs/>
              </w:rPr>
              <w:t xml:space="preserve">татуя бога Солнца Гелиоса (32-37 м) на о. Родос. Скульптор </w:t>
            </w:r>
            <w:proofErr w:type="spellStart"/>
            <w:r w:rsidRPr="00EB2EF4">
              <w:rPr>
                <w:rFonts w:ascii="Times New Roman" w:hAnsi="Times New Roman" w:cs="Times New Roman"/>
                <w:bCs/>
              </w:rPr>
              <w:t>Харет</w:t>
            </w:r>
            <w:proofErr w:type="spellEnd"/>
            <w:r w:rsidRPr="00EB2EF4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B2EF4">
              <w:rPr>
                <w:rFonts w:ascii="Times New Roman" w:hAnsi="Times New Roman" w:cs="Times New Roman"/>
                <w:bCs/>
              </w:rPr>
              <w:t>Харес</w:t>
            </w:r>
            <w:proofErr w:type="spellEnd"/>
            <w:r w:rsidRPr="00EB2EF4">
              <w:rPr>
                <w:rFonts w:ascii="Times New Roman" w:hAnsi="Times New Roman" w:cs="Times New Roman"/>
                <w:bCs/>
              </w:rPr>
              <w:t>). Статую греки называли колоссом, установили ее при входе в гавань.</w:t>
            </w:r>
            <w:r>
              <w:rPr>
                <w:rFonts w:ascii="Times New Roman" w:hAnsi="Times New Roman" w:cs="Times New Roman"/>
                <w:bCs/>
              </w:rPr>
              <w:t xml:space="preserve"> Погиб от землетрясения в 226 г. до н.э. Ее обломки пролежали на земле около 1000 лет. Купил арабский торговец. </w:t>
            </w:r>
          </w:p>
        </w:tc>
      </w:tr>
      <w:tr w:rsidR="00966C8E" w:rsidTr="00994ACD">
        <w:tc>
          <w:tcPr>
            <w:tcW w:w="5242" w:type="dxa"/>
          </w:tcPr>
          <w:p w:rsidR="00966C8E" w:rsidRDefault="001B30CB" w:rsidP="001B30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="00966C8E">
              <w:rPr>
                <w:rFonts w:ascii="Times New Roman" w:hAnsi="Times New Roman" w:cs="Times New Roman"/>
                <w:bCs/>
                <w:sz w:val="28"/>
                <w:szCs w:val="28"/>
              </w:rPr>
              <w:t>Статуя Афины на Афинском Акрополе</w:t>
            </w:r>
          </w:p>
        </w:tc>
        <w:tc>
          <w:tcPr>
            <w:tcW w:w="4782" w:type="dxa"/>
          </w:tcPr>
          <w:p w:rsidR="00966C8E" w:rsidRPr="00EF5D11" w:rsidRDefault="00EB2EF4" w:rsidP="00EF5D1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B2EF4">
              <w:rPr>
                <w:rFonts w:ascii="Times New Roman" w:hAnsi="Times New Roman" w:cs="Times New Roman"/>
                <w:bCs/>
              </w:rPr>
              <w:t xml:space="preserve">Статуя Афины </w:t>
            </w:r>
            <w:proofErr w:type="spellStart"/>
            <w:r w:rsidRPr="00EB2EF4">
              <w:rPr>
                <w:rFonts w:ascii="Times New Roman" w:hAnsi="Times New Roman" w:cs="Times New Roman"/>
                <w:bCs/>
              </w:rPr>
              <w:t>Промахос</w:t>
            </w:r>
            <w:proofErr w:type="spellEnd"/>
            <w:r w:rsidRPr="00EB2EF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(греч.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«Передовой боец») </w:t>
            </w:r>
            <w:r w:rsidRPr="00EB2EF4">
              <w:rPr>
                <w:rFonts w:ascii="Times New Roman" w:hAnsi="Times New Roman" w:cs="Times New Roman"/>
                <w:bCs/>
              </w:rPr>
              <w:t xml:space="preserve">из </w:t>
            </w:r>
            <w:r>
              <w:rPr>
                <w:rFonts w:ascii="Times New Roman" w:hAnsi="Times New Roman" w:cs="Times New Roman"/>
                <w:bCs/>
              </w:rPr>
              <w:t>по</w:t>
            </w:r>
            <w:r w:rsidRPr="00EB2EF4">
              <w:rPr>
                <w:rFonts w:ascii="Times New Roman" w:hAnsi="Times New Roman" w:cs="Times New Roman"/>
                <w:bCs/>
              </w:rPr>
              <w:t>золоченной бронзы</w:t>
            </w:r>
            <w:r>
              <w:rPr>
                <w:rFonts w:ascii="Times New Roman" w:hAnsi="Times New Roman" w:cs="Times New Roman"/>
                <w:bCs/>
              </w:rPr>
              <w:t xml:space="preserve"> работы Фидия.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Высота 9 м. Богиня в воинском облачении с копьем и щитом</w:t>
            </w:r>
            <w:r w:rsidR="00EF5D11">
              <w:rPr>
                <w:rFonts w:ascii="Times New Roman" w:hAnsi="Times New Roman" w:cs="Times New Roman"/>
                <w:bCs/>
              </w:rPr>
              <w:t xml:space="preserve">. Мореплаватели видели издалека блеск ее шлема и ориентировались на него как на маяк. В 6 в. н.э. статуя увезена в Константинополь и погибла в начале 13 </w:t>
            </w:r>
            <w:proofErr w:type="gramStart"/>
            <w:r w:rsidR="00EF5D11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="00EF5D1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66C8E" w:rsidTr="00994ACD">
        <w:tc>
          <w:tcPr>
            <w:tcW w:w="5242" w:type="dxa"/>
          </w:tcPr>
          <w:p w:rsidR="00966C8E" w:rsidRPr="005E418E" w:rsidRDefault="001B30CB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966C8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66C8E" w:rsidRPr="001B30C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Колоссы </w:t>
            </w:r>
            <w:proofErr w:type="spellStart"/>
            <w:r w:rsidR="00966C8E" w:rsidRPr="001B30C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Мемнона</w:t>
            </w:r>
            <w:proofErr w:type="spellEnd"/>
            <w:r w:rsidR="00966C8E" w:rsidRPr="001B30C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»</w:t>
            </w:r>
          </w:p>
        </w:tc>
        <w:tc>
          <w:tcPr>
            <w:tcW w:w="4782" w:type="dxa"/>
          </w:tcPr>
          <w:p w:rsidR="00966C8E" w:rsidRPr="00E31F3C" w:rsidRDefault="00E31F3C" w:rsidP="00E31F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31F3C">
              <w:rPr>
                <w:rFonts w:ascii="Times New Roman" w:hAnsi="Times New Roman" w:cs="Times New Roman"/>
                <w:bCs/>
              </w:rPr>
              <w:t xml:space="preserve">Две огромные статуи, высотой 21 м, из цельных блоков красноватого песчаника. Египет. Находятся против знаменитых храмов Амона-Ра в </w:t>
            </w:r>
            <w:proofErr w:type="spellStart"/>
            <w:r w:rsidRPr="00E31F3C">
              <w:rPr>
                <w:rFonts w:ascii="Times New Roman" w:hAnsi="Times New Roman" w:cs="Times New Roman"/>
                <w:bCs/>
              </w:rPr>
              <w:t>Карнаке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Луксоре. Часть заупокойного храмового комплекса фараона Аменхотепа </w:t>
            </w: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</w:rPr>
              <w:t xml:space="preserve">. В 1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н.э.  после землетрясения одна статуя треснула и стала издавать на восходе солнца печальные звуки. Греки восприняли их, как стоны погибшего от руки Ахилла эфиопского царя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Мемнона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жалобы его своей матери, богине утренней зари  Эос. Отсюда название. После реставрации, произведенной по приказу римского императора изваяние «умолкло». </w:t>
            </w:r>
          </w:p>
        </w:tc>
      </w:tr>
      <w:tr w:rsidR="00966C8E" w:rsidTr="00994ACD">
        <w:tc>
          <w:tcPr>
            <w:tcW w:w="5242" w:type="dxa"/>
          </w:tcPr>
          <w:p w:rsidR="00966C8E" w:rsidRDefault="001B30CB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  <w:r w:rsidR="00966C8E" w:rsidRPr="005E418E">
              <w:rPr>
                <w:rFonts w:ascii="Times New Roman" w:hAnsi="Times New Roman" w:cs="Times New Roman"/>
                <w:bCs/>
                <w:sz w:val="28"/>
                <w:szCs w:val="28"/>
              </w:rPr>
              <w:t>Храм Артемиды</w:t>
            </w:r>
            <w:r w:rsidR="00966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Эфесе </w:t>
            </w:r>
          </w:p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6C8E" w:rsidRPr="005E41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:rsidR="00966C8E" w:rsidRPr="00EF5D11" w:rsidRDefault="00EF5D11" w:rsidP="00EF5D1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F5D11">
              <w:rPr>
                <w:rFonts w:ascii="Times New Roman" w:hAnsi="Times New Roman" w:cs="Times New Roman"/>
                <w:bCs/>
              </w:rPr>
              <w:t>В древнегреческом городе Эфесе (</w:t>
            </w:r>
            <w:proofErr w:type="spellStart"/>
            <w:r w:rsidRPr="00EF5D11">
              <w:rPr>
                <w:rFonts w:ascii="Times New Roman" w:hAnsi="Times New Roman" w:cs="Times New Roman"/>
                <w:bCs/>
              </w:rPr>
              <w:t>Кария</w:t>
            </w:r>
            <w:proofErr w:type="spellEnd"/>
            <w:r w:rsidRPr="00EF5D11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. Первый храм строился около 120 лет «всеми городами Азии», окончен около 560 г.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н.э.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Геродот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считал его «величайшим храмом античности». Огромные размеры и «лес» колонн. Этот шедевр был подожжен Геростратом.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Эфессцы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восстановили его. </w:t>
            </w:r>
            <w:r w:rsidR="00E31F3C">
              <w:rPr>
                <w:rFonts w:ascii="Times New Roman" w:hAnsi="Times New Roman" w:cs="Times New Roman"/>
                <w:bCs/>
              </w:rPr>
              <w:t>Но</w:t>
            </w:r>
            <w:r>
              <w:rPr>
                <w:rFonts w:ascii="Times New Roman" w:hAnsi="Times New Roman" w:cs="Times New Roman"/>
                <w:bCs/>
              </w:rPr>
              <w:t xml:space="preserve"> в 263 г. храм был разрушен и разграблен готами, а руины постепенно погрузились в болото.</w:t>
            </w:r>
          </w:p>
        </w:tc>
      </w:tr>
      <w:tr w:rsidR="00966C8E" w:rsidTr="00994ACD">
        <w:tc>
          <w:tcPr>
            <w:tcW w:w="5242" w:type="dxa"/>
          </w:tcPr>
          <w:p w:rsidR="00966C8E" w:rsidRDefault="00966C8E" w:rsidP="00994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6C8E" w:rsidRPr="00966C8E" w:rsidRDefault="00966C8E" w:rsidP="00994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966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ирамиды в Гизе (Египет)</w:t>
            </w:r>
          </w:p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6C8E" w:rsidRPr="005E41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6C8E" w:rsidTr="00994ACD">
        <w:tc>
          <w:tcPr>
            <w:tcW w:w="5242" w:type="dxa"/>
          </w:tcPr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чуда</w:t>
            </w:r>
          </w:p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:rsidR="00966C8E" w:rsidRDefault="00966C8E" w:rsidP="00994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Красота, огромные размеры и драгоценность отделки</w:t>
            </w:r>
          </w:p>
        </w:tc>
      </w:tr>
    </w:tbl>
    <w:p w:rsidR="00966C8E" w:rsidRDefault="00966C8E"/>
    <w:p w:rsidR="00E31F3C" w:rsidRPr="00384F07" w:rsidRDefault="00E31F3C" w:rsidP="00E31F3C">
      <w:pPr>
        <w:rPr>
          <w:rFonts w:ascii="Times New Roman" w:hAnsi="Times New Roman" w:cs="Times New Roman"/>
          <w:i/>
          <w:sz w:val="28"/>
          <w:szCs w:val="28"/>
        </w:rPr>
      </w:pPr>
      <w:r w:rsidRPr="00384F07">
        <w:rPr>
          <w:rFonts w:ascii="Times New Roman" w:hAnsi="Times New Roman" w:cs="Times New Roman"/>
          <w:i/>
          <w:sz w:val="28"/>
          <w:szCs w:val="28"/>
        </w:rPr>
        <w:t>Оценка ответа:</w:t>
      </w:r>
    </w:p>
    <w:p w:rsidR="00E31F3C" w:rsidRPr="00E278F9" w:rsidRDefault="00E31F3C" w:rsidP="00E31F3C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 xml:space="preserve">Участник правильно </w:t>
      </w:r>
      <w:r>
        <w:rPr>
          <w:rFonts w:ascii="Times New Roman" w:hAnsi="Times New Roman" w:cs="Times New Roman"/>
          <w:sz w:val="28"/>
          <w:szCs w:val="28"/>
        </w:rPr>
        <w:t>называет «пропущенное» чудо. 2 балла. О</w:t>
      </w:r>
      <w:r w:rsidRPr="00E278F9">
        <w:rPr>
          <w:rFonts w:ascii="Times New Roman" w:hAnsi="Times New Roman" w:cs="Times New Roman"/>
          <w:sz w:val="28"/>
          <w:szCs w:val="28"/>
        </w:rPr>
        <w:t>пределяет</w:t>
      </w:r>
      <w:r>
        <w:rPr>
          <w:rFonts w:ascii="Times New Roman" w:hAnsi="Times New Roman" w:cs="Times New Roman"/>
          <w:sz w:val="28"/>
          <w:szCs w:val="28"/>
        </w:rPr>
        <w:t xml:space="preserve"> другое «чудо» из позднего списка</w:t>
      </w:r>
      <w:r w:rsidRPr="00E278F9">
        <w:rPr>
          <w:rFonts w:ascii="Times New Roman" w:hAnsi="Times New Roman" w:cs="Times New Roman"/>
          <w:sz w:val="28"/>
          <w:szCs w:val="28"/>
        </w:rPr>
        <w:t>. 2 балла.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E31F3C">
        <w:rPr>
          <w:rFonts w:ascii="Times New Roman" w:hAnsi="Times New Roman" w:cs="Times New Roman"/>
          <w:b/>
          <w:sz w:val="28"/>
          <w:szCs w:val="28"/>
        </w:rPr>
        <w:t>4 балла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F3C" w:rsidRDefault="00E31F3C" w:rsidP="00E31F3C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>Участник прави</w:t>
      </w:r>
      <w:r>
        <w:rPr>
          <w:rFonts w:ascii="Times New Roman" w:hAnsi="Times New Roman" w:cs="Times New Roman"/>
          <w:sz w:val="28"/>
          <w:szCs w:val="28"/>
        </w:rPr>
        <w:t xml:space="preserve">льно соотносит </w:t>
      </w:r>
      <w:r w:rsidR="00C16DAE">
        <w:rPr>
          <w:rFonts w:ascii="Times New Roman" w:hAnsi="Times New Roman" w:cs="Times New Roman"/>
          <w:sz w:val="28"/>
          <w:szCs w:val="28"/>
        </w:rPr>
        <w:t>названия памятников и изображения.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16D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ответ.</w:t>
      </w:r>
      <w:r w:rsidR="00C16DAE">
        <w:rPr>
          <w:rFonts w:ascii="Times New Roman" w:hAnsi="Times New Roman" w:cs="Times New Roman"/>
          <w:sz w:val="28"/>
          <w:szCs w:val="28"/>
        </w:rPr>
        <w:t xml:space="preserve"> </w:t>
      </w:r>
      <w:r w:rsidR="00C16DAE" w:rsidRPr="00C16DA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16DAE">
        <w:rPr>
          <w:rFonts w:ascii="Times New Roman" w:hAnsi="Times New Roman" w:cs="Times New Roman"/>
          <w:b/>
          <w:sz w:val="28"/>
          <w:szCs w:val="28"/>
        </w:rPr>
        <w:t>14</w:t>
      </w:r>
      <w:r w:rsidR="00C16DAE" w:rsidRPr="00C16DA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C16DAE">
        <w:rPr>
          <w:rFonts w:ascii="Times New Roman" w:hAnsi="Times New Roman" w:cs="Times New Roman"/>
          <w:sz w:val="28"/>
          <w:szCs w:val="28"/>
        </w:rPr>
        <w:t>.</w:t>
      </w:r>
    </w:p>
    <w:p w:rsidR="00E31F3C" w:rsidRDefault="00E31F3C" w:rsidP="00E31F3C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C16DAE">
        <w:rPr>
          <w:rFonts w:ascii="Times New Roman" w:hAnsi="Times New Roman" w:cs="Times New Roman"/>
          <w:sz w:val="28"/>
          <w:szCs w:val="28"/>
        </w:rPr>
        <w:t xml:space="preserve">кратко </w:t>
      </w:r>
      <w:r w:rsidRPr="00E278F9">
        <w:rPr>
          <w:rFonts w:ascii="Times New Roman" w:hAnsi="Times New Roman" w:cs="Times New Roman"/>
          <w:sz w:val="28"/>
          <w:szCs w:val="28"/>
        </w:rPr>
        <w:t>характеризует</w:t>
      </w:r>
      <w:r w:rsidR="00C16DAE">
        <w:rPr>
          <w:rFonts w:ascii="Times New Roman" w:hAnsi="Times New Roman" w:cs="Times New Roman"/>
          <w:sz w:val="28"/>
          <w:szCs w:val="28"/>
        </w:rPr>
        <w:t xml:space="preserve"> памятники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6DAE">
        <w:rPr>
          <w:rFonts w:ascii="Times New Roman" w:hAnsi="Times New Roman" w:cs="Times New Roman"/>
          <w:sz w:val="28"/>
          <w:szCs w:val="28"/>
        </w:rPr>
        <w:t>4</w:t>
      </w:r>
      <w:r w:rsidRPr="00E278F9">
        <w:rPr>
          <w:rFonts w:ascii="Times New Roman" w:hAnsi="Times New Roman" w:cs="Times New Roman"/>
          <w:sz w:val="28"/>
          <w:szCs w:val="28"/>
        </w:rPr>
        <w:t xml:space="preserve"> </w:t>
      </w:r>
      <w:r w:rsidR="00C16DAE">
        <w:rPr>
          <w:rFonts w:ascii="Times New Roman" w:hAnsi="Times New Roman" w:cs="Times New Roman"/>
          <w:sz w:val="28"/>
          <w:szCs w:val="28"/>
        </w:rPr>
        <w:t>балла</w:t>
      </w:r>
      <w:r w:rsidRPr="00E278F9">
        <w:rPr>
          <w:rFonts w:ascii="Times New Roman" w:hAnsi="Times New Roman" w:cs="Times New Roman"/>
          <w:sz w:val="28"/>
          <w:szCs w:val="28"/>
        </w:rPr>
        <w:t xml:space="preserve"> за каждый ответ.</w:t>
      </w:r>
      <w:r w:rsidR="00C16DAE">
        <w:rPr>
          <w:rFonts w:ascii="Times New Roman" w:hAnsi="Times New Roman" w:cs="Times New Roman"/>
          <w:sz w:val="28"/>
          <w:szCs w:val="28"/>
        </w:rPr>
        <w:t xml:space="preserve"> Описывает пропущенный памятник. 4 балла. Всего </w:t>
      </w:r>
      <w:r w:rsidR="00C16DAE">
        <w:rPr>
          <w:rFonts w:ascii="Times New Roman" w:hAnsi="Times New Roman" w:cs="Times New Roman"/>
          <w:b/>
          <w:sz w:val="28"/>
          <w:szCs w:val="28"/>
        </w:rPr>
        <w:t>32</w:t>
      </w:r>
      <w:r w:rsidR="00C16DAE" w:rsidRPr="00C16DAE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C16DAE">
        <w:rPr>
          <w:rFonts w:ascii="Times New Roman" w:hAnsi="Times New Roman" w:cs="Times New Roman"/>
          <w:b/>
          <w:sz w:val="28"/>
          <w:szCs w:val="28"/>
        </w:rPr>
        <w:t>а</w:t>
      </w:r>
      <w:r w:rsidR="00C16DAE">
        <w:rPr>
          <w:rFonts w:ascii="Times New Roman" w:hAnsi="Times New Roman" w:cs="Times New Roman"/>
          <w:sz w:val="28"/>
          <w:szCs w:val="28"/>
        </w:rPr>
        <w:t>.</w:t>
      </w:r>
    </w:p>
    <w:p w:rsidR="00C16DAE" w:rsidRPr="00E278F9" w:rsidRDefault="00C16DAE" w:rsidP="00E31F3C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 xml:space="preserve">Участник правильно </w:t>
      </w:r>
      <w:r>
        <w:rPr>
          <w:rFonts w:ascii="Times New Roman" w:hAnsi="Times New Roman" w:cs="Times New Roman"/>
          <w:sz w:val="28"/>
          <w:szCs w:val="28"/>
        </w:rPr>
        <w:t xml:space="preserve">называет три критерия. </w:t>
      </w:r>
      <w:r w:rsidRPr="00C16DAE">
        <w:rPr>
          <w:rFonts w:ascii="Times New Roman" w:hAnsi="Times New Roman" w:cs="Times New Roman"/>
          <w:b/>
          <w:sz w:val="28"/>
          <w:szCs w:val="28"/>
        </w:rPr>
        <w:t>3 балла.</w:t>
      </w:r>
    </w:p>
    <w:p w:rsidR="00E31F3C" w:rsidRPr="00E278F9" w:rsidRDefault="00E31F3C" w:rsidP="00E31F3C">
      <w:pPr>
        <w:tabs>
          <w:tab w:val="left" w:pos="709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F9"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="00C16DAE">
        <w:rPr>
          <w:rFonts w:ascii="Times New Roman" w:hAnsi="Times New Roman" w:cs="Times New Roman"/>
          <w:b/>
          <w:sz w:val="28"/>
          <w:szCs w:val="28"/>
        </w:rPr>
        <w:t>– 53 балла</w:t>
      </w:r>
      <w:r w:rsidRPr="00E278F9">
        <w:rPr>
          <w:rFonts w:ascii="Times New Roman" w:hAnsi="Times New Roman" w:cs="Times New Roman"/>
          <w:b/>
          <w:sz w:val="28"/>
          <w:szCs w:val="28"/>
        </w:rPr>
        <w:t>.</w:t>
      </w:r>
    </w:p>
    <w:p w:rsidR="00E31F3C" w:rsidRDefault="00E31F3C"/>
    <w:p w:rsidR="000A6B80" w:rsidRPr="00841425" w:rsidRDefault="00C16DAE" w:rsidP="000A6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7E7175">
        <w:rPr>
          <w:rFonts w:ascii="Times New Roman" w:hAnsi="Times New Roman" w:cs="Times New Roman"/>
          <w:b/>
          <w:sz w:val="28"/>
          <w:szCs w:val="28"/>
        </w:rPr>
        <w:t>.</w:t>
      </w:r>
      <w:r w:rsidR="000A6B80" w:rsidRPr="000A6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B80" w:rsidRPr="000A6B80" w:rsidRDefault="000A6B80" w:rsidP="000A6B80">
      <w:pPr>
        <w:rPr>
          <w:rFonts w:ascii="Times New Roman" w:hAnsi="Times New Roman" w:cs="Times New Roman"/>
          <w:b/>
          <w:sz w:val="28"/>
          <w:szCs w:val="28"/>
        </w:rPr>
      </w:pPr>
    </w:p>
    <w:p w:rsidR="000A6B80" w:rsidRPr="00F94F5F" w:rsidRDefault="000A6B80" w:rsidP="000A6B8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F94F5F">
        <w:rPr>
          <w:rFonts w:ascii="Times New Roman" w:hAnsi="Times New Roman"/>
          <w:sz w:val="28"/>
          <w:szCs w:val="28"/>
        </w:rPr>
        <w:t>1. Участник</w:t>
      </w:r>
      <w:r>
        <w:rPr>
          <w:rFonts w:ascii="Times New Roman" w:hAnsi="Times New Roman"/>
          <w:sz w:val="28"/>
          <w:szCs w:val="28"/>
        </w:rPr>
        <w:t xml:space="preserve"> передает характер пейзажа</w:t>
      </w:r>
      <w:r w:rsidRPr="00F94F5F">
        <w:rPr>
          <w:rFonts w:ascii="Times New Roman" w:hAnsi="Times New Roman"/>
          <w:sz w:val="28"/>
          <w:szCs w:val="28"/>
        </w:rPr>
        <w:t xml:space="preserve">. </w:t>
      </w:r>
      <w:r w:rsidRPr="000F1A12">
        <w:rPr>
          <w:rFonts w:ascii="Times New Roman" w:hAnsi="Times New Roman"/>
          <w:b/>
          <w:sz w:val="28"/>
          <w:szCs w:val="28"/>
        </w:rPr>
        <w:t>10 баллов</w:t>
      </w:r>
      <w:r w:rsidRPr="00F94F5F">
        <w:rPr>
          <w:rFonts w:ascii="Times New Roman" w:hAnsi="Times New Roman"/>
          <w:sz w:val="28"/>
          <w:szCs w:val="28"/>
        </w:rPr>
        <w:t>.</w:t>
      </w:r>
    </w:p>
    <w:p w:rsidR="000A6B80" w:rsidRPr="00F94F5F" w:rsidRDefault="000A6B80" w:rsidP="000A6B8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F94F5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Грамот</w:t>
      </w:r>
      <w:r w:rsidRPr="00F94F5F">
        <w:rPr>
          <w:rFonts w:ascii="Times New Roman" w:hAnsi="Times New Roman"/>
          <w:sz w:val="28"/>
          <w:szCs w:val="28"/>
        </w:rPr>
        <w:t>но выстраивает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1A12">
        <w:rPr>
          <w:rFonts w:ascii="Times New Roman" w:hAnsi="Times New Roman"/>
          <w:sz w:val="28"/>
          <w:szCs w:val="28"/>
        </w:rPr>
        <w:t>текст</w:t>
      </w:r>
      <w:r w:rsidRPr="00F94F5F">
        <w:rPr>
          <w:rFonts w:ascii="Times New Roman" w:hAnsi="Times New Roman"/>
          <w:sz w:val="28"/>
          <w:szCs w:val="28"/>
        </w:rPr>
        <w:t xml:space="preserve">. </w:t>
      </w:r>
      <w:r w:rsidRPr="000F1A12">
        <w:rPr>
          <w:rFonts w:ascii="Times New Roman" w:hAnsi="Times New Roman"/>
          <w:b/>
          <w:sz w:val="28"/>
          <w:szCs w:val="28"/>
        </w:rPr>
        <w:t>5 баллов</w:t>
      </w:r>
      <w:r w:rsidRPr="00F94F5F">
        <w:rPr>
          <w:rFonts w:ascii="Times New Roman" w:hAnsi="Times New Roman"/>
          <w:sz w:val="28"/>
          <w:szCs w:val="28"/>
        </w:rPr>
        <w:t>.</w:t>
      </w:r>
    </w:p>
    <w:p w:rsidR="000A6B80" w:rsidRPr="00F94F5F" w:rsidRDefault="000A6B80" w:rsidP="000A6B8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F94F5F">
        <w:rPr>
          <w:rFonts w:ascii="Times New Roman" w:hAnsi="Times New Roman"/>
          <w:sz w:val="28"/>
          <w:szCs w:val="28"/>
        </w:rPr>
        <w:t>3. Применяет образы,</w:t>
      </w:r>
      <w:r w:rsidR="000F1A12">
        <w:rPr>
          <w:rFonts w:ascii="Times New Roman" w:hAnsi="Times New Roman"/>
          <w:sz w:val="28"/>
          <w:szCs w:val="28"/>
        </w:rPr>
        <w:t xml:space="preserve"> художественные тропы</w:t>
      </w:r>
      <w:r w:rsidRPr="00F94F5F">
        <w:rPr>
          <w:rFonts w:ascii="Times New Roman" w:hAnsi="Times New Roman"/>
          <w:sz w:val="28"/>
          <w:szCs w:val="28"/>
        </w:rPr>
        <w:t xml:space="preserve">. </w:t>
      </w:r>
      <w:r w:rsidRPr="000F1A12">
        <w:rPr>
          <w:rFonts w:ascii="Times New Roman" w:hAnsi="Times New Roman"/>
          <w:b/>
          <w:sz w:val="28"/>
          <w:szCs w:val="28"/>
        </w:rPr>
        <w:t>5 баллов</w:t>
      </w:r>
      <w:r w:rsidRPr="00F94F5F">
        <w:rPr>
          <w:rFonts w:ascii="Times New Roman" w:hAnsi="Times New Roman"/>
          <w:sz w:val="28"/>
          <w:szCs w:val="28"/>
        </w:rPr>
        <w:t>.</w:t>
      </w:r>
    </w:p>
    <w:p w:rsidR="000A6B80" w:rsidRPr="00F94F5F" w:rsidRDefault="000A6B80" w:rsidP="000A6B8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F94F5F">
        <w:rPr>
          <w:rFonts w:ascii="Times New Roman" w:hAnsi="Times New Roman"/>
          <w:sz w:val="28"/>
          <w:szCs w:val="28"/>
        </w:rPr>
        <w:t xml:space="preserve">4. Глубина раскрытия </w:t>
      </w:r>
      <w:r w:rsidR="000F1A12">
        <w:rPr>
          <w:rFonts w:ascii="Times New Roman" w:hAnsi="Times New Roman"/>
          <w:sz w:val="28"/>
          <w:szCs w:val="28"/>
        </w:rPr>
        <w:t xml:space="preserve"> темы</w:t>
      </w:r>
      <w:r w:rsidRPr="00F94F5F">
        <w:rPr>
          <w:rFonts w:ascii="Times New Roman" w:hAnsi="Times New Roman"/>
          <w:sz w:val="28"/>
          <w:szCs w:val="28"/>
        </w:rPr>
        <w:t xml:space="preserve">. </w:t>
      </w:r>
      <w:r w:rsidRPr="000F1A12">
        <w:rPr>
          <w:rFonts w:ascii="Times New Roman" w:hAnsi="Times New Roman"/>
          <w:b/>
          <w:sz w:val="28"/>
          <w:szCs w:val="28"/>
        </w:rPr>
        <w:t>5 баллов.</w:t>
      </w:r>
    </w:p>
    <w:p w:rsidR="000A6B80" w:rsidRPr="000F1A12" w:rsidRDefault="000A6B80" w:rsidP="000A6B80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F94F5F">
        <w:rPr>
          <w:rFonts w:ascii="Times New Roman" w:hAnsi="Times New Roman"/>
          <w:sz w:val="28"/>
          <w:szCs w:val="28"/>
        </w:rPr>
        <w:t xml:space="preserve">6. Выходит за рамки вопроса, расширяя видение проблемы. </w:t>
      </w:r>
      <w:r w:rsidRPr="000F1A12">
        <w:rPr>
          <w:rFonts w:ascii="Times New Roman" w:hAnsi="Times New Roman"/>
          <w:b/>
          <w:sz w:val="28"/>
          <w:szCs w:val="28"/>
        </w:rPr>
        <w:t xml:space="preserve">5 баллов. </w:t>
      </w:r>
    </w:p>
    <w:p w:rsidR="000A6B80" w:rsidRPr="000F1A12" w:rsidRDefault="000F1A12" w:rsidP="000A6B80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0F1A12">
        <w:rPr>
          <w:rFonts w:ascii="Times New Roman" w:hAnsi="Times New Roman"/>
          <w:b/>
          <w:sz w:val="28"/>
          <w:szCs w:val="28"/>
        </w:rPr>
        <w:t>Общая оценка 30</w:t>
      </w:r>
      <w:r w:rsidR="000A6B80" w:rsidRPr="000F1A12">
        <w:rPr>
          <w:rFonts w:ascii="Times New Roman" w:hAnsi="Times New Roman"/>
          <w:b/>
          <w:sz w:val="28"/>
          <w:szCs w:val="28"/>
        </w:rPr>
        <w:t xml:space="preserve"> баллов. </w:t>
      </w:r>
    </w:p>
    <w:p w:rsidR="000F1A12" w:rsidRPr="000F1A12" w:rsidRDefault="000F1A12" w:rsidP="000A6B80">
      <w:pPr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0A6B80" w:rsidRPr="00D705E9" w:rsidRDefault="000A6B80" w:rsidP="000A6B80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D705E9">
        <w:rPr>
          <w:rFonts w:ascii="Times New Roman" w:hAnsi="Times New Roman"/>
          <w:b/>
          <w:sz w:val="28"/>
          <w:szCs w:val="28"/>
        </w:rPr>
        <w:t xml:space="preserve">Общая </w:t>
      </w:r>
      <w:r w:rsidR="000F1A12">
        <w:rPr>
          <w:rFonts w:ascii="Times New Roman" w:hAnsi="Times New Roman"/>
          <w:b/>
          <w:sz w:val="28"/>
          <w:szCs w:val="28"/>
        </w:rPr>
        <w:t xml:space="preserve">максимальная </w:t>
      </w:r>
      <w:r w:rsidRPr="00D705E9">
        <w:rPr>
          <w:rFonts w:ascii="Times New Roman" w:hAnsi="Times New Roman"/>
          <w:b/>
          <w:sz w:val="28"/>
          <w:szCs w:val="28"/>
        </w:rPr>
        <w:t>оценка –</w:t>
      </w:r>
      <w:r w:rsidR="000F1A12">
        <w:rPr>
          <w:rFonts w:ascii="Times New Roman" w:hAnsi="Times New Roman"/>
          <w:b/>
          <w:sz w:val="28"/>
          <w:szCs w:val="28"/>
        </w:rPr>
        <w:t xml:space="preserve">211 </w:t>
      </w:r>
      <w:r>
        <w:rPr>
          <w:rFonts w:ascii="Times New Roman" w:hAnsi="Times New Roman"/>
          <w:b/>
          <w:sz w:val="28"/>
          <w:szCs w:val="28"/>
        </w:rPr>
        <w:t>баллов</w:t>
      </w:r>
      <w:r w:rsidRPr="00D705E9">
        <w:rPr>
          <w:rFonts w:ascii="Times New Roman" w:hAnsi="Times New Roman"/>
          <w:b/>
          <w:sz w:val="28"/>
          <w:szCs w:val="28"/>
        </w:rPr>
        <w:t>.</w:t>
      </w:r>
    </w:p>
    <w:p w:rsidR="000A6B80" w:rsidRDefault="000A6B80"/>
    <w:sectPr w:rsidR="000A6B80" w:rsidSect="008343E1">
      <w:pgSz w:w="11900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39FE"/>
    <w:multiLevelType w:val="hybridMultilevel"/>
    <w:tmpl w:val="57CC958C"/>
    <w:lvl w:ilvl="0" w:tplc="2B76D2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D28DA"/>
    <w:multiLevelType w:val="hybridMultilevel"/>
    <w:tmpl w:val="2E5E3968"/>
    <w:lvl w:ilvl="0" w:tplc="590A5A56">
      <w:start w:val="10"/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DD53561"/>
    <w:multiLevelType w:val="hybridMultilevel"/>
    <w:tmpl w:val="57CC958C"/>
    <w:lvl w:ilvl="0" w:tplc="2B76D2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1FF7"/>
    <w:rsid w:val="00017091"/>
    <w:rsid w:val="000A6B80"/>
    <w:rsid w:val="000F1A12"/>
    <w:rsid w:val="001B30CB"/>
    <w:rsid w:val="00252ED7"/>
    <w:rsid w:val="003427F0"/>
    <w:rsid w:val="00434643"/>
    <w:rsid w:val="006147C8"/>
    <w:rsid w:val="00653AC0"/>
    <w:rsid w:val="00753326"/>
    <w:rsid w:val="008007D9"/>
    <w:rsid w:val="008343E1"/>
    <w:rsid w:val="008D50D6"/>
    <w:rsid w:val="0094383E"/>
    <w:rsid w:val="00966C8E"/>
    <w:rsid w:val="009C1911"/>
    <w:rsid w:val="00A25C5E"/>
    <w:rsid w:val="00AD3A33"/>
    <w:rsid w:val="00B51EDE"/>
    <w:rsid w:val="00BD166A"/>
    <w:rsid w:val="00C16DAE"/>
    <w:rsid w:val="00C506F0"/>
    <w:rsid w:val="00C9723F"/>
    <w:rsid w:val="00E31F3C"/>
    <w:rsid w:val="00E81FF7"/>
    <w:rsid w:val="00EB2EF4"/>
    <w:rsid w:val="00E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7"/>
  </w:style>
  <w:style w:type="paragraph" w:styleId="1">
    <w:name w:val="heading 1"/>
    <w:basedOn w:val="a"/>
    <w:next w:val="a"/>
    <w:link w:val="10"/>
    <w:uiPriority w:val="9"/>
    <w:qFormat/>
    <w:rsid w:val="000170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F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47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C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C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0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017091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rsid w:val="00017091"/>
    <w:rPr>
      <w:rFonts w:ascii="Times New Roman" w:eastAsia="Times New Roman" w:hAnsi="Times New Roman" w:cs="Times New Roman"/>
    </w:rPr>
  </w:style>
  <w:style w:type="character" w:styleId="aa">
    <w:name w:val="Hyperlink"/>
    <w:rsid w:val="00017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Коваленко</dc:creator>
  <cp:keywords/>
  <dc:description/>
  <cp:lastModifiedBy>guest</cp:lastModifiedBy>
  <cp:revision>11</cp:revision>
  <dcterms:created xsi:type="dcterms:W3CDTF">2012-10-07T09:40:00Z</dcterms:created>
  <dcterms:modified xsi:type="dcterms:W3CDTF">2012-10-23T07:15:00Z</dcterms:modified>
</cp:coreProperties>
</file>