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7" w:type="dxa"/>
        <w:tblLook w:val="04A0" w:firstRow="1" w:lastRow="0" w:firstColumn="1" w:lastColumn="0" w:noHBand="0" w:noVBand="1"/>
      </w:tblPr>
      <w:tblGrid>
        <w:gridCol w:w="5211"/>
        <w:gridCol w:w="4896"/>
      </w:tblGrid>
      <w:tr w:rsidR="005E28E4" w:rsidRPr="00FB5FAC" w:rsidTr="00170731">
        <w:trPr>
          <w:trHeight w:val="1702"/>
        </w:trPr>
        <w:tc>
          <w:tcPr>
            <w:tcW w:w="5211" w:type="dxa"/>
          </w:tcPr>
          <w:p w:rsidR="005E28E4" w:rsidRPr="00FB5FAC" w:rsidRDefault="005E28E4" w:rsidP="001707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</w:p>
        </w:tc>
        <w:tc>
          <w:tcPr>
            <w:tcW w:w="4896" w:type="dxa"/>
          </w:tcPr>
          <w:p w:rsidR="005E28E4" w:rsidRPr="00FB5FAC" w:rsidRDefault="005E28E4" w:rsidP="005E2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5E28E4" w:rsidRPr="00FB5FAC" w:rsidRDefault="005E28E4" w:rsidP="005E2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ГБУ ДО КК </w:t>
            </w:r>
          </w:p>
          <w:p w:rsidR="005E28E4" w:rsidRPr="00FB5FAC" w:rsidRDefault="005E28E4" w:rsidP="005E2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«Центр развития одаренности»</w:t>
            </w:r>
          </w:p>
          <w:p w:rsidR="005E28E4" w:rsidRPr="00FB5FAC" w:rsidRDefault="005E28E4" w:rsidP="005E28E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B5FAC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12.03.2019 г.</w:t>
            </w:r>
            <w:r w:rsidRPr="00FB5FAC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00-02/50-ОД</w:t>
            </w:r>
          </w:p>
        </w:tc>
      </w:tr>
    </w:tbl>
    <w:p w:rsidR="005E28E4" w:rsidRPr="00FB5FAC" w:rsidRDefault="005E28E4" w:rsidP="005E28E4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8E4" w:rsidRPr="00FB5FAC" w:rsidRDefault="005E28E4" w:rsidP="005E28E4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E28E4" w:rsidRPr="00FB5FAC" w:rsidRDefault="005E28E4" w:rsidP="005E2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викторины по </w:t>
      </w:r>
      <w:proofErr w:type="spellStart"/>
      <w:r w:rsidRPr="00FB5FAC">
        <w:rPr>
          <w:rFonts w:ascii="Times New Roman" w:eastAsia="Times New Roman" w:hAnsi="Times New Roman"/>
          <w:b/>
          <w:sz w:val="28"/>
          <w:szCs w:val="28"/>
          <w:lang w:eastAsia="ru-RU"/>
        </w:rPr>
        <w:t>кубановедению</w:t>
      </w:r>
      <w:proofErr w:type="spellEnd"/>
      <w:r w:rsidRPr="00FB5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учащихся 1-4 классов общеобразовательных организаций Краснодарского края </w:t>
      </w:r>
    </w:p>
    <w:p w:rsidR="005E28E4" w:rsidRPr="00FB5FAC" w:rsidRDefault="005E28E4" w:rsidP="005E2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8E4" w:rsidRPr="00FB5FAC" w:rsidRDefault="005E28E4" w:rsidP="005E28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E28E4" w:rsidRPr="00FB5FAC" w:rsidRDefault="005E28E4" w:rsidP="005E28E4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8E4" w:rsidRPr="00FB5FAC" w:rsidRDefault="005E28E4" w:rsidP="005E2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Порядок проведения викторины по </w:t>
      </w:r>
      <w:proofErr w:type="spellStart"/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>кубановедению</w:t>
      </w:r>
      <w:proofErr w:type="spellEnd"/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учащихся 1-4 классов общеобразовательных организаций Краснодарского края (далее – Викторина), определяет ее организационное и методическое обеспечение, регламент проведения. </w:t>
      </w:r>
    </w:p>
    <w:p w:rsidR="005E28E4" w:rsidRPr="00FB5FAC" w:rsidRDefault="005E28E4" w:rsidP="005E28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>Цели</w:t>
      </w: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 проведения Викторины:</w:t>
      </w:r>
    </w:p>
    <w:p w:rsidR="005E28E4" w:rsidRPr="00FB5FAC" w:rsidRDefault="005E28E4" w:rsidP="005E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познавательных интересов в области </w:t>
      </w:r>
      <w:proofErr w:type="spellStart"/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>кубановедения</w:t>
      </w:r>
      <w:proofErr w:type="spellEnd"/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 xml:space="preserve"> у учащихся младшего возраста;</w:t>
      </w:r>
    </w:p>
    <w:p w:rsidR="005E28E4" w:rsidRPr="00FB5FAC" w:rsidRDefault="005E28E4" w:rsidP="005E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и уважения к малой Родине;</w:t>
      </w:r>
    </w:p>
    <w:p w:rsidR="005E28E4" w:rsidRPr="00FB5FAC" w:rsidRDefault="005E28E4" w:rsidP="005E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школьников к участию в интеллектуальных соревнованиях. </w:t>
      </w:r>
    </w:p>
    <w:p w:rsidR="005E28E4" w:rsidRPr="00FB5FAC" w:rsidRDefault="005E28E4" w:rsidP="005E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>1.3. Участниками Викторины являются учащиеся 1-4 классов образовательных организаций Краснодарского края, реализующих общеобразовательные программы (далее – общеобразовательные организации).</w:t>
      </w:r>
    </w:p>
    <w:p w:rsidR="005E28E4" w:rsidRPr="00FB5FAC" w:rsidRDefault="005E28E4" w:rsidP="005E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 xml:space="preserve">1.4. Организатором Викторины является </w:t>
      </w: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государственное бюджетное учреждение дополнительного образования Краснодарского края «Центр развития одаренности» (далее – Организатор).</w:t>
      </w:r>
    </w:p>
    <w:p w:rsidR="005E28E4" w:rsidRPr="00FB5FAC" w:rsidRDefault="005E28E4" w:rsidP="005E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>1.5. Организатор Викторины:</w:t>
      </w:r>
    </w:p>
    <w:p w:rsidR="005E28E4" w:rsidRPr="00FB5FAC" w:rsidRDefault="005E28E4" w:rsidP="005E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>1.5.1. осуществляет методическое обеспечение (разработку заданий) Викторины;</w:t>
      </w:r>
    </w:p>
    <w:p w:rsidR="005E28E4" w:rsidRPr="00FB5FAC" w:rsidRDefault="005E28E4" w:rsidP="005E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 формат и осуществляет передачу ответственным в муниципальных образованиях Краснодарского края за олимпиады заданий и ответов Викторины;</w:t>
      </w:r>
    </w:p>
    <w:p w:rsidR="005E28E4" w:rsidRPr="00FB5FAC" w:rsidRDefault="005E28E4" w:rsidP="005E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формирует отчет об итогах Викторины в Краснодарском крае.</w:t>
      </w:r>
    </w:p>
    <w:p w:rsidR="005E28E4" w:rsidRPr="00FB5FAC" w:rsidRDefault="005E28E4" w:rsidP="005E28E4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Ответственные в муниципальных образованиях Краснодарского края за олимпиады:</w:t>
      </w:r>
    </w:p>
    <w:p w:rsidR="005E28E4" w:rsidRPr="00FB5FAC" w:rsidRDefault="005E28E4" w:rsidP="005E28E4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определяют формат и осуществляют передачу общеобразовательным организациям заданий и ответов Викторины;</w:t>
      </w:r>
    </w:p>
    <w:p w:rsidR="005E28E4" w:rsidRPr="00FB5FAC" w:rsidRDefault="005E28E4" w:rsidP="005E28E4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формируют отчет об итогах Викторины в муниципальном образовании и предоставляют его Организатору в установленные сроки.</w:t>
      </w:r>
    </w:p>
    <w:p w:rsidR="005E28E4" w:rsidRPr="00FB5FAC" w:rsidRDefault="005E28E4" w:rsidP="005E28E4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Общеобразовательные организации:</w:t>
      </w:r>
    </w:p>
    <w:p w:rsidR="005E28E4" w:rsidRPr="00FB5FAC" w:rsidRDefault="005E28E4" w:rsidP="005E28E4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организуют проведение, подведение итогов и награждение победителей и призеров Викторины; </w:t>
      </w:r>
    </w:p>
    <w:p w:rsidR="005E28E4" w:rsidRPr="00FB5FAC" w:rsidRDefault="005E28E4" w:rsidP="005E28E4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формируют отчет об итогах Викторины в общеобразовательной организации и предоставляют его ответственному в муниципальном образовании за олимпиады в установленные сроки.</w:t>
      </w:r>
    </w:p>
    <w:p w:rsidR="005E28E4" w:rsidRPr="00FB5FAC" w:rsidRDefault="005E28E4" w:rsidP="005E28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8E4" w:rsidRPr="00FB5FAC" w:rsidRDefault="005E28E4" w:rsidP="005E28E4">
      <w:pPr>
        <w:spacing w:after="0" w:line="240" w:lineRule="auto"/>
        <w:ind w:firstLine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организации и проведения Викторины</w:t>
      </w:r>
    </w:p>
    <w:p w:rsidR="005E28E4" w:rsidRPr="00FB5FAC" w:rsidRDefault="005E28E4" w:rsidP="005E28E4">
      <w:pPr>
        <w:spacing w:after="0" w:line="240" w:lineRule="auto"/>
        <w:ind w:firstLine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8E4" w:rsidRPr="00FB5FAC" w:rsidRDefault="005E28E4" w:rsidP="005E28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Время начала выполнения Викторины – начало третьего урока первой смены, второго урока второй смены. Продолжительность 40 минут. Время, выделенное на организационный момент, не включается в продолжительность работы, и составляет 5 минут.  </w:t>
      </w:r>
    </w:p>
    <w:p w:rsidR="005E28E4" w:rsidRPr="00FB5FAC" w:rsidRDefault="005E28E4" w:rsidP="005E28E4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2.2. </w:t>
      </w: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Представитель муниципального образования ответственный за проведение олимпиад:</w:t>
      </w:r>
    </w:p>
    <w:p w:rsidR="005E28E4" w:rsidRPr="00FB5FAC" w:rsidRDefault="005E28E4" w:rsidP="005E28E4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передает руководителям общеобразовательных организаций тексты заданий Викторины за один день до проведения Викторины не позднее </w:t>
      </w: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15.00 часов; тексты ответов – в день проведения Викторины не позднее 15.00 часов.</w:t>
      </w:r>
    </w:p>
    <w:p w:rsidR="005E28E4" w:rsidRPr="00FB5FAC" w:rsidRDefault="005E28E4" w:rsidP="005E28E4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2.3. </w:t>
      </w: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Руководителям общеобразовательных организаций необходимо:</w:t>
      </w:r>
    </w:p>
    <w:p w:rsidR="005E28E4" w:rsidRPr="00FB5FAC" w:rsidRDefault="005E28E4" w:rsidP="005E28E4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получить за один день до проведения Викторины тексты заданий у представителя муниципального образования ответственного за проведение олимпиад;</w:t>
      </w:r>
    </w:p>
    <w:p w:rsidR="005E28E4" w:rsidRPr="00FB5FAC" w:rsidRDefault="005E28E4" w:rsidP="005E28E4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организовать тиражирование текстов заданий Викторины в количестве, соответствующему количеству участников;</w:t>
      </w:r>
    </w:p>
    <w:p w:rsidR="005E28E4" w:rsidRPr="00FB5FAC" w:rsidRDefault="005E28E4" w:rsidP="005E28E4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назначить организаторов для проведения Викторины из числа учителей ведущих третий урок первой смены и второй урок второй смены;</w:t>
      </w:r>
    </w:p>
    <w:p w:rsidR="005E28E4" w:rsidRPr="00FB5FAC" w:rsidRDefault="005E28E4" w:rsidP="005E28E4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обеспечить необходимые условия для проведения Викторины;</w:t>
      </w:r>
    </w:p>
    <w:p w:rsidR="005E28E4" w:rsidRPr="00FB5FAC" w:rsidRDefault="005E28E4" w:rsidP="005E28E4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обеспечить режим информационной безопасности при организации, проведения и обработке результатов Викторины;</w:t>
      </w:r>
    </w:p>
    <w:p w:rsidR="005E28E4" w:rsidRPr="00FB5FAC" w:rsidRDefault="005E28E4" w:rsidP="005E28E4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получить тексты ответов на задания в день проведения Викторины</w:t>
      </w: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  <w:t>у представителя муниципального образования ответственного за проведение олимпиад;</w:t>
      </w:r>
    </w:p>
    <w:p w:rsidR="005E28E4" w:rsidRPr="00FB5FAC" w:rsidRDefault="005E28E4" w:rsidP="005E28E4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организовать проверку заданий Викторины в общеобразовательной организации в течение трёх рабочих дней членам жюри состоящих их учителей-предметников (</w:t>
      </w:r>
      <w:proofErr w:type="spellStart"/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кубановедение</w:t>
      </w:r>
      <w:proofErr w:type="spellEnd"/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история, география).</w:t>
      </w:r>
    </w:p>
    <w:p w:rsidR="005E28E4" w:rsidRPr="00FB5FAC" w:rsidRDefault="005E28E4" w:rsidP="005E28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8E4" w:rsidRPr="00FB5FAC" w:rsidRDefault="005E28E4" w:rsidP="005E2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Порядок подведения итогов и награждения </w:t>
      </w:r>
    </w:p>
    <w:p w:rsidR="005E28E4" w:rsidRPr="00FB5FAC" w:rsidRDefault="005E28E4" w:rsidP="005E2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победителей и призеров Викторины</w:t>
      </w:r>
    </w:p>
    <w:p w:rsidR="005E28E4" w:rsidRPr="00FB5FAC" w:rsidRDefault="005E28E4" w:rsidP="005E2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8E4" w:rsidRDefault="005E28E4" w:rsidP="005E28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FB5FAC">
        <w:rPr>
          <w:rFonts w:ascii="Times New Roman" w:eastAsia="Times New Roman" w:hAnsi="Times New Roman"/>
          <w:sz w:val="28"/>
          <w:szCs w:val="20"/>
          <w:lang w:eastAsia="ru-RU"/>
        </w:rPr>
        <w:t xml:space="preserve">Победители и призеры Викторины определяются на основании результатов участников, которые заносятся в итоговую (рейтинговую) </w:t>
      </w:r>
    </w:p>
    <w:p w:rsidR="005E28E4" w:rsidRPr="00FB5FAC" w:rsidRDefault="005E28E4" w:rsidP="005E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0"/>
          <w:lang w:eastAsia="ru-RU"/>
        </w:rPr>
        <w:t>(далее – итоговая таблица). Участники с равным количеством баллов располагаются в алфавитном порядке.</w:t>
      </w:r>
    </w:p>
    <w:p w:rsidR="005E28E4" w:rsidRPr="00FB5FAC" w:rsidRDefault="005E28E4" w:rsidP="005E28E4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3.2. </w:t>
      </w:r>
      <w:r w:rsidRPr="00FB5F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Победителями Викторины в каждой параллели признается участник, набравший 20 баллов, призёром 18-19 баллов.</w:t>
      </w:r>
    </w:p>
    <w:p w:rsidR="005E28E4" w:rsidRPr="00FB5FAC" w:rsidRDefault="005E28E4" w:rsidP="005E28E4">
      <w:pPr>
        <w:tabs>
          <w:tab w:val="left" w:pos="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FA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3.3.</w:t>
      </w:r>
      <w:r w:rsidRPr="00FB5FAC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Победители и призёры Викторины награждаются грамотами общеобразовательной организации. </w:t>
      </w:r>
    </w:p>
    <w:p w:rsidR="005E28E4" w:rsidRPr="00FB5FAC" w:rsidRDefault="005E28E4" w:rsidP="005E28E4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ourier New" w:eastAsia="Times New Roman" w:hAnsi="Courier New"/>
          <w:sz w:val="28"/>
          <w:szCs w:val="28"/>
          <w:lang w:eastAsia="ar-SA"/>
        </w:rPr>
      </w:pPr>
      <w:r w:rsidRPr="00FB5FAC">
        <w:rPr>
          <w:rFonts w:ascii="Times New Roman" w:eastAsia="Times New Roman" w:hAnsi="Times New Roman"/>
          <w:sz w:val="28"/>
          <w:szCs w:val="20"/>
          <w:lang w:eastAsia="ru-RU"/>
        </w:rPr>
        <w:t>3.4</w:t>
      </w:r>
      <w:r w:rsidRPr="00FB5FAC">
        <w:rPr>
          <w:rFonts w:ascii="Times New Roman" w:eastAsia="Times New Roman" w:hAnsi="Times New Roman"/>
          <w:sz w:val="28"/>
          <w:szCs w:val="28"/>
          <w:lang w:val="x-none" w:eastAsia="ar-SA"/>
        </w:rPr>
        <w:t>.</w:t>
      </w:r>
      <w:r w:rsidRPr="00FB5F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B5FAC">
        <w:rPr>
          <w:rFonts w:ascii="Times New Roman" w:eastAsia="Times New Roman" w:hAnsi="Times New Roman"/>
          <w:sz w:val="28"/>
          <w:szCs w:val="28"/>
          <w:lang w:eastAsia="ar-SA"/>
        </w:rPr>
        <w:tab/>
        <w:t>Участники</w:t>
      </w:r>
      <w:r w:rsidRPr="00FB5FAC">
        <w:rPr>
          <w:rFonts w:ascii="Courier New" w:eastAsia="Times New Roman" w:hAnsi="Courier New"/>
          <w:sz w:val="28"/>
          <w:szCs w:val="28"/>
          <w:lang w:eastAsia="ar-SA"/>
        </w:rPr>
        <w:t xml:space="preserve"> </w:t>
      </w:r>
      <w:r w:rsidRPr="00FB5FAC">
        <w:rPr>
          <w:rFonts w:ascii="Times New Roman" w:eastAsia="Times New Roman" w:hAnsi="Times New Roman"/>
          <w:sz w:val="28"/>
          <w:szCs w:val="28"/>
          <w:lang w:eastAsia="ar-SA"/>
        </w:rPr>
        <w:t>Викторины могут награждаться дипломами (сертификатами) участника.</w:t>
      </w:r>
    </w:p>
    <w:p w:rsidR="005E28E4" w:rsidRPr="00FB5FAC" w:rsidRDefault="005E28E4" w:rsidP="005E28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E28E4" w:rsidRDefault="005E28E4" w:rsidP="005E28E4">
      <w:pPr>
        <w:spacing w:after="0" w:line="240" w:lineRule="auto"/>
        <w:rPr>
          <w:rFonts w:ascii="Times New Roman" w:hAnsi="Times New Roman"/>
          <w:szCs w:val="27"/>
        </w:rPr>
      </w:pPr>
    </w:p>
    <w:p w:rsidR="005135B4" w:rsidRDefault="005135B4"/>
    <w:sectPr w:rsidR="005135B4" w:rsidSect="00143F0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0694C"/>
    <w:multiLevelType w:val="multilevel"/>
    <w:tmpl w:val="D4E03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E4"/>
    <w:rsid w:val="00143F02"/>
    <w:rsid w:val="005135B4"/>
    <w:rsid w:val="005E28E4"/>
    <w:rsid w:val="00D5117E"/>
    <w:rsid w:val="00E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C140-D2EA-4F49-B54E-7EEF84A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2019-09-16T10:05:00Z</dcterms:created>
  <dcterms:modified xsi:type="dcterms:W3CDTF">2019-09-16T10:05:00Z</dcterms:modified>
</cp:coreProperties>
</file>