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C6" w:rsidRPr="00156DC6" w:rsidRDefault="00156DC6" w:rsidP="00156DC6">
      <w:pPr>
        <w:jc w:val="center"/>
        <w:rPr>
          <w:b/>
        </w:rPr>
      </w:pPr>
      <w:r w:rsidRPr="00156DC6">
        <w:rPr>
          <w:b/>
        </w:rPr>
        <w:t>Математика</w:t>
      </w:r>
    </w:p>
    <w:p w:rsidR="00156DC6" w:rsidRPr="00156DC6" w:rsidRDefault="00112A33" w:rsidP="00156DC6">
      <w:pPr>
        <w:jc w:val="center"/>
        <w:rPr>
          <w:b/>
        </w:rPr>
      </w:pPr>
      <w:r>
        <w:rPr>
          <w:b/>
        </w:rPr>
        <w:t>Заочное занятие</w:t>
      </w:r>
      <w:r w:rsidR="00156DC6" w:rsidRPr="00156DC6">
        <w:rPr>
          <w:b/>
        </w:rPr>
        <w:t xml:space="preserve">, </w:t>
      </w:r>
      <w:r w:rsidR="004E6A80">
        <w:rPr>
          <w:b/>
        </w:rPr>
        <w:t>21</w:t>
      </w:r>
      <w:r w:rsidR="00156DC6" w:rsidRPr="00156DC6">
        <w:rPr>
          <w:b/>
        </w:rPr>
        <w:t xml:space="preserve"> </w:t>
      </w:r>
      <w:r w:rsidR="00913F8C">
        <w:rPr>
          <w:b/>
        </w:rPr>
        <w:t>апреля</w:t>
      </w:r>
      <w:r w:rsidR="00156DC6" w:rsidRPr="00156DC6">
        <w:rPr>
          <w:b/>
        </w:rPr>
        <w:t xml:space="preserve"> 2019 г.</w:t>
      </w:r>
    </w:p>
    <w:p w:rsidR="003C26E0" w:rsidRPr="004E6A80" w:rsidRDefault="00112A33" w:rsidP="00156DC6">
      <w:pPr>
        <w:jc w:val="center"/>
        <w:rPr>
          <w:b/>
        </w:rPr>
      </w:pPr>
      <w:r w:rsidRPr="00112A33">
        <w:rPr>
          <w:b/>
        </w:rPr>
        <w:t>Графы. Подсчет числа ребер. Эйлеровы графы</w:t>
      </w:r>
    </w:p>
    <w:p w:rsidR="00156DC6" w:rsidRDefault="00156DC6" w:rsidP="00156DC6">
      <w:pPr>
        <w:jc w:val="center"/>
      </w:pPr>
    </w:p>
    <w:p w:rsidR="00156DC6" w:rsidRDefault="00156DC6"/>
    <w:p w:rsidR="00112A33" w:rsidRDefault="00112A33" w:rsidP="00112A33">
      <w:pPr>
        <w:ind w:firstLine="567"/>
      </w:pPr>
      <w:r w:rsidRPr="00112A33">
        <w:rPr>
          <w:b/>
        </w:rPr>
        <w:t>Определение 1</w:t>
      </w:r>
      <w:r>
        <w:t xml:space="preserve">. </w:t>
      </w:r>
      <w:r w:rsidRPr="00112A33">
        <w:rPr>
          <w:i/>
        </w:rPr>
        <w:t>Графом</w:t>
      </w:r>
      <w:r>
        <w:t xml:space="preserve"> называется конечное множество точек, некоторые из которых соединены линиями. Точки называются </w:t>
      </w:r>
      <w:r w:rsidRPr="00112A33">
        <w:rPr>
          <w:i/>
        </w:rPr>
        <w:t>вершинами</w:t>
      </w:r>
      <w:r>
        <w:t xml:space="preserve"> графа, а соединяющие линии – </w:t>
      </w:r>
      <w:r w:rsidRPr="00112A33">
        <w:rPr>
          <w:i/>
        </w:rPr>
        <w:t>ребрами</w:t>
      </w:r>
      <w:r>
        <w:t>.</w:t>
      </w:r>
    </w:p>
    <w:p w:rsidR="00112A33" w:rsidRDefault="00112A33" w:rsidP="00112A33">
      <w:r>
        <w:rPr>
          <w:noProof/>
          <w:lang w:eastAsia="ru-RU"/>
        </w:rPr>
        <w:drawing>
          <wp:inline distT="0" distB="0" distL="0" distR="0">
            <wp:extent cx="5939790" cy="42316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3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A33" w:rsidRDefault="00112A33" w:rsidP="00112A33">
      <w:r>
        <w:rPr>
          <w:noProof/>
          <w:lang w:eastAsia="ru-RU"/>
        </w:rPr>
        <w:drawing>
          <wp:inline distT="0" distB="0" distL="0" distR="0">
            <wp:extent cx="5755640" cy="17227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72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A33" w:rsidRDefault="00112A33" w:rsidP="00112A33">
      <w:pPr>
        <w:ind w:firstLine="567"/>
      </w:pPr>
    </w:p>
    <w:p w:rsidR="00112A33" w:rsidRDefault="00112A33" w:rsidP="00112A33">
      <w:pPr>
        <w:ind w:firstLine="567"/>
      </w:pPr>
      <w:r w:rsidRPr="00112A33">
        <w:rPr>
          <w:b/>
        </w:rPr>
        <w:t>Задание 1</w:t>
      </w:r>
      <w:r>
        <w:t>. Доска имеет форму креста (см. рис. 6.6). Можно ли обойти ее ходом коня и вернуться на исходное поле, побывав на всех полях ровно по разу?</w:t>
      </w:r>
    </w:p>
    <w:p w:rsidR="00112A33" w:rsidRDefault="00112A33" w:rsidP="00112A33">
      <w:pPr>
        <w:ind w:firstLine="567"/>
      </w:pPr>
      <w:r w:rsidRPr="00112A33">
        <w:rPr>
          <w:b/>
        </w:rPr>
        <w:t xml:space="preserve">Задание </w:t>
      </w:r>
      <w:r>
        <w:rPr>
          <w:b/>
        </w:rPr>
        <w:t>2</w:t>
      </w:r>
      <w:r>
        <w:t>. Дана позиция на шахматной доске, изображенная на рис. 6.7. За наименьшее число ходов поменяйте местами трех черных и трех белых коней.</w:t>
      </w:r>
    </w:p>
    <w:p w:rsidR="00112A33" w:rsidRDefault="00112A33" w:rsidP="00112A33">
      <w:pPr>
        <w:ind w:firstLine="567"/>
      </w:pPr>
      <w:r w:rsidRPr="00112A33">
        <w:rPr>
          <w:b/>
        </w:rPr>
        <w:lastRenderedPageBreak/>
        <w:t xml:space="preserve">Определение </w:t>
      </w:r>
      <w:r>
        <w:rPr>
          <w:b/>
        </w:rPr>
        <w:t>2.</w:t>
      </w:r>
      <w:r>
        <w:t xml:space="preserve"> Количество ребер, выходящих из данной вершины, называется </w:t>
      </w:r>
      <w:r w:rsidRPr="00112A33">
        <w:rPr>
          <w:i/>
        </w:rPr>
        <w:t>степенью</w:t>
      </w:r>
      <w:r>
        <w:t xml:space="preserve"> вершины. Вершина графа, имеющая нечетную степень, называется </w:t>
      </w:r>
      <w:r w:rsidRPr="00112A33">
        <w:rPr>
          <w:i/>
        </w:rPr>
        <w:t>нечетной</w:t>
      </w:r>
      <w:r>
        <w:t xml:space="preserve">, а четную степень – </w:t>
      </w:r>
      <w:r w:rsidRPr="00112A33">
        <w:rPr>
          <w:i/>
        </w:rPr>
        <w:t>четной</w:t>
      </w:r>
      <w:r>
        <w:t xml:space="preserve">. </w:t>
      </w:r>
    </w:p>
    <w:p w:rsidR="00112A33" w:rsidRDefault="00112A33" w:rsidP="00112A33">
      <w:r>
        <w:rPr>
          <w:noProof/>
          <w:lang w:eastAsia="ru-RU"/>
        </w:rPr>
        <w:drawing>
          <wp:inline distT="0" distB="0" distL="0" distR="0">
            <wp:extent cx="5939790" cy="351599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1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A33" w:rsidRDefault="00112A33" w:rsidP="00112A33">
      <w:pPr>
        <w:ind w:firstLine="567"/>
      </w:pPr>
      <w:r w:rsidRPr="00112A33">
        <w:rPr>
          <w:b/>
        </w:rPr>
        <w:t xml:space="preserve">Задание </w:t>
      </w:r>
      <w:r>
        <w:rPr>
          <w:b/>
        </w:rPr>
        <w:t>3</w:t>
      </w:r>
      <w:r>
        <w:t>. В государстве 50 городов, и из каждого выходит 8 дорог. Сколько всего дорог в государстве?</w:t>
      </w:r>
    </w:p>
    <w:p w:rsidR="00112A33" w:rsidRDefault="002536CE" w:rsidP="00112A33">
      <w:pPr>
        <w:ind w:firstLine="567"/>
      </w:pPr>
      <w:r w:rsidRPr="002536CE">
        <w:rPr>
          <w:b/>
        </w:rPr>
        <w:t>Теорема 1</w:t>
      </w:r>
      <w:r>
        <w:t>. Число нечетных вершин любого графа четно.</w:t>
      </w:r>
    </w:p>
    <w:p w:rsidR="00112A33" w:rsidRDefault="002536CE" w:rsidP="00112A33">
      <w:pPr>
        <w:ind w:firstLine="567"/>
      </w:pPr>
      <w:r w:rsidRPr="00112A33">
        <w:rPr>
          <w:b/>
        </w:rPr>
        <w:t xml:space="preserve">Задание </w:t>
      </w:r>
      <w:r>
        <w:rPr>
          <w:b/>
        </w:rPr>
        <w:t>4</w:t>
      </w:r>
      <w:r>
        <w:t>. В турнире принимают участие 15 шахматистов. Может ли быть, что в некоторый момент каждый из них сыграл ровно 7 партий?</w:t>
      </w:r>
    </w:p>
    <w:p w:rsidR="002536CE" w:rsidRDefault="002536CE" w:rsidP="00112A33">
      <w:pPr>
        <w:ind w:firstLine="567"/>
      </w:pPr>
      <w:r w:rsidRPr="00112A33">
        <w:rPr>
          <w:b/>
        </w:rPr>
        <w:t xml:space="preserve">Задание </w:t>
      </w:r>
      <w:r>
        <w:rPr>
          <w:b/>
        </w:rPr>
        <w:t>5</w:t>
      </w:r>
      <w:r>
        <w:t>. Можно ли нарисовать на плоскости 9 отрезков так, чтобы каждый пересекался ровно с тремя другими?</w:t>
      </w:r>
    </w:p>
    <w:p w:rsidR="002536CE" w:rsidRDefault="002536CE" w:rsidP="00112A33">
      <w:pPr>
        <w:ind w:firstLine="567"/>
      </w:pPr>
      <w:r w:rsidRPr="00112A33">
        <w:rPr>
          <w:b/>
        </w:rPr>
        <w:t xml:space="preserve">Определение </w:t>
      </w:r>
      <w:r>
        <w:rPr>
          <w:b/>
        </w:rPr>
        <w:t>3.</w:t>
      </w:r>
      <w:r>
        <w:t xml:space="preserve"> Граф, который можно нарисовать, не отрывая карандаша от бумаги и проводя каждое ребро один раз, называется </w:t>
      </w:r>
      <w:r w:rsidRPr="002536CE">
        <w:rPr>
          <w:i/>
        </w:rPr>
        <w:t>эйлеровым</w:t>
      </w:r>
      <w:r>
        <w:t>.</w:t>
      </w:r>
    </w:p>
    <w:p w:rsidR="002536CE" w:rsidRDefault="002536CE" w:rsidP="002536CE">
      <w:pPr>
        <w:ind w:firstLine="567"/>
      </w:pPr>
      <w:r w:rsidRPr="002536CE">
        <w:rPr>
          <w:b/>
        </w:rPr>
        <w:t xml:space="preserve">Теорема </w:t>
      </w:r>
      <w:r>
        <w:rPr>
          <w:b/>
        </w:rPr>
        <w:t>2</w:t>
      </w:r>
      <w:r>
        <w:t>. Эйлеров граф имеет не более двух нечетных вершин.</w:t>
      </w:r>
    </w:p>
    <w:p w:rsidR="002536CE" w:rsidRDefault="002536CE" w:rsidP="002536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53335" cy="12661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26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6CE" w:rsidRDefault="002536CE" w:rsidP="002536CE">
      <w:pPr>
        <w:jc w:val="center"/>
      </w:pPr>
    </w:p>
    <w:p w:rsidR="002536CE" w:rsidRDefault="00916E5E" w:rsidP="00112A33">
      <w:pPr>
        <w:ind w:firstLine="567"/>
      </w:pPr>
      <w:r w:rsidRPr="00112A33">
        <w:rPr>
          <w:b/>
        </w:rPr>
        <w:t xml:space="preserve">Задание </w:t>
      </w:r>
      <w:r>
        <w:rPr>
          <w:b/>
        </w:rPr>
        <w:t>6</w:t>
      </w:r>
      <w:r>
        <w:t>. Можно ли нарисовать граф, изображенный на рисунке 6.8 (а) и на рисунке 6.8 (б), не отрывая карандаш от бумаги и проводя каждое ребро ровно один раз?</w:t>
      </w:r>
    </w:p>
    <w:p w:rsidR="00916E5E" w:rsidRDefault="00916E5E" w:rsidP="00916E5E">
      <w:pPr>
        <w:ind w:firstLine="567"/>
      </w:pPr>
      <w:r w:rsidRPr="00112A33">
        <w:rPr>
          <w:b/>
        </w:rPr>
        <w:t xml:space="preserve">Определение </w:t>
      </w:r>
      <w:r>
        <w:rPr>
          <w:b/>
        </w:rPr>
        <w:t>4.</w:t>
      </w:r>
      <w:r>
        <w:t xml:space="preserve"> Граф называется </w:t>
      </w:r>
      <w:r w:rsidRPr="00916E5E">
        <w:rPr>
          <w:i/>
        </w:rPr>
        <w:t>связным</w:t>
      </w:r>
      <w:r>
        <w:t>, если любые две его вершины могут быть соединены путем, т.е. последовательностью ребер, каждое следующее из которых начинается в конце предыдущего.</w:t>
      </w:r>
    </w:p>
    <w:p w:rsidR="00916E5E" w:rsidRPr="00916E5E" w:rsidRDefault="00916E5E" w:rsidP="00916E5E">
      <w:pPr>
        <w:ind w:firstLine="567"/>
        <w:rPr>
          <w:i/>
        </w:rPr>
      </w:pPr>
      <w:r w:rsidRPr="00112A33">
        <w:rPr>
          <w:b/>
        </w:rPr>
        <w:lastRenderedPageBreak/>
        <w:t xml:space="preserve">Задание </w:t>
      </w:r>
      <w:r>
        <w:rPr>
          <w:b/>
        </w:rPr>
        <w:t>7</w:t>
      </w:r>
      <w:r>
        <w:t xml:space="preserve">. Докажите, что граф с </w:t>
      </w:r>
      <w:r w:rsidRPr="00916E5E">
        <w:rPr>
          <w:i/>
          <w:lang w:val="en-US"/>
        </w:rPr>
        <w:t>n</w:t>
      </w:r>
      <w:r>
        <w:t xml:space="preserve"> вершинами, степень каждой из которых не менее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-1)</m:t>
        </m:r>
        <m:r>
          <w:rPr>
            <w:rFonts w:ascii="Cambria Math" w:hAnsi="Cambria Math"/>
          </w:rPr>
          <m:t>/2</m:t>
        </m:r>
      </m:oMath>
      <w:r>
        <w:rPr>
          <w:rFonts w:eastAsiaTheme="minorEastAsia"/>
        </w:rPr>
        <w:t>, связен.</w:t>
      </w:r>
    </w:p>
    <w:p w:rsidR="00916E5E" w:rsidRDefault="00916E5E" w:rsidP="00112A33">
      <w:pPr>
        <w:ind w:firstLine="567"/>
      </w:pPr>
      <w:r>
        <w:t>Несвязный граф состоит из нескольких «кусков». Эти «куски» называются компонентами связности графа. Каждая компонента связности является, конечно, связным графом. Отметим также, что связный граф имеет одну компоненту связности.</w:t>
      </w:r>
    </w:p>
    <w:p w:rsidR="00916E5E" w:rsidRDefault="00916E5E" w:rsidP="00916E5E">
      <w:pPr>
        <w:ind w:firstLine="567"/>
      </w:pPr>
      <w:r w:rsidRPr="002536CE">
        <w:rPr>
          <w:b/>
        </w:rPr>
        <w:t xml:space="preserve">Теорема </w:t>
      </w:r>
      <w:r>
        <w:rPr>
          <w:b/>
        </w:rPr>
        <w:t>3</w:t>
      </w:r>
      <w:r>
        <w:t>. Граф является эйлеровым тогда и только тогда, когда он связен и имеет не более двух нечетных вершин.</w:t>
      </w:r>
    </w:p>
    <w:p w:rsidR="00916E5E" w:rsidRDefault="00916E5E" w:rsidP="00916E5E">
      <w:pPr>
        <w:ind w:firstLine="567"/>
      </w:pPr>
      <w:r w:rsidRPr="00112A33">
        <w:rPr>
          <w:b/>
        </w:rPr>
        <w:t xml:space="preserve">Задание </w:t>
      </w:r>
      <w:r>
        <w:rPr>
          <w:b/>
        </w:rPr>
        <w:t>8</w:t>
      </w:r>
      <w:r>
        <w:t>. Можно ли, не отрывая карандаш от бумаги и не проводя по одной линии дважды, нарисовать: а) квадрат с диагоналями; б) правильный пятиугольник с диагоналями?</w:t>
      </w:r>
    </w:p>
    <w:p w:rsidR="00916E5E" w:rsidRDefault="00916E5E" w:rsidP="00916E5E">
      <w:pPr>
        <w:ind w:firstLine="567"/>
      </w:pPr>
      <w:r w:rsidRPr="00112A33">
        <w:rPr>
          <w:b/>
        </w:rPr>
        <w:t xml:space="preserve">Задание </w:t>
      </w:r>
      <w:r>
        <w:rPr>
          <w:b/>
        </w:rPr>
        <w:t>9</w:t>
      </w:r>
      <w:r>
        <w:t xml:space="preserve">. Турист обошел 6 улиц одного города, пройдя каждую ровно два раза, но не смог обойти их, пройдя каждую по одному разу. </w:t>
      </w:r>
      <w:r w:rsidR="00F61996">
        <w:t>Могло ли быть так, если а) улицы могут оканчиваться тупиком б) конец каждой улицы – перекресток?</w:t>
      </w:r>
    </w:p>
    <w:p w:rsidR="00916E5E" w:rsidRDefault="00916E5E" w:rsidP="00112A33">
      <w:pPr>
        <w:ind w:firstLine="567"/>
      </w:pPr>
    </w:p>
    <w:p w:rsidR="00916E5E" w:rsidRDefault="00916E5E" w:rsidP="00112A33">
      <w:pPr>
        <w:ind w:firstLine="567"/>
      </w:pPr>
    </w:p>
    <w:p w:rsidR="00916E5E" w:rsidRDefault="00916E5E" w:rsidP="00112A33">
      <w:pPr>
        <w:ind w:firstLine="567"/>
      </w:pPr>
    </w:p>
    <w:p w:rsidR="00916E5E" w:rsidRDefault="00916E5E" w:rsidP="00112A33">
      <w:pPr>
        <w:ind w:firstLine="567"/>
      </w:pPr>
    </w:p>
    <w:p w:rsidR="00916E5E" w:rsidRDefault="00916E5E" w:rsidP="00112A33">
      <w:pPr>
        <w:ind w:firstLine="567"/>
      </w:pPr>
    </w:p>
    <w:p w:rsidR="00112A33" w:rsidRDefault="00112A33"/>
    <w:p w:rsidR="00112A33" w:rsidRDefault="00112A33"/>
    <w:sectPr w:rsidR="00112A33" w:rsidSect="0021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292" w:rsidRDefault="009E4292" w:rsidP="00202E23">
      <w:r>
        <w:separator/>
      </w:r>
    </w:p>
  </w:endnote>
  <w:endnote w:type="continuationSeparator" w:id="0">
    <w:p w:rsidR="009E4292" w:rsidRDefault="009E4292" w:rsidP="00202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292" w:rsidRDefault="009E4292" w:rsidP="00202E23">
      <w:r>
        <w:separator/>
      </w:r>
    </w:p>
  </w:footnote>
  <w:footnote w:type="continuationSeparator" w:id="0">
    <w:p w:rsidR="009E4292" w:rsidRDefault="009E4292" w:rsidP="00202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02C31"/>
    <w:multiLevelType w:val="hybridMultilevel"/>
    <w:tmpl w:val="08A2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DC6"/>
    <w:rsid w:val="0002262D"/>
    <w:rsid w:val="00112A33"/>
    <w:rsid w:val="00156DC6"/>
    <w:rsid w:val="001F1696"/>
    <w:rsid w:val="00202E23"/>
    <w:rsid w:val="002174ED"/>
    <w:rsid w:val="002536CE"/>
    <w:rsid w:val="00262875"/>
    <w:rsid w:val="00262BD8"/>
    <w:rsid w:val="002A2231"/>
    <w:rsid w:val="002E4647"/>
    <w:rsid w:val="003C26E0"/>
    <w:rsid w:val="00427F23"/>
    <w:rsid w:val="004E6A80"/>
    <w:rsid w:val="00514AEA"/>
    <w:rsid w:val="006452EE"/>
    <w:rsid w:val="0069384F"/>
    <w:rsid w:val="006D778D"/>
    <w:rsid w:val="006E18AB"/>
    <w:rsid w:val="00775919"/>
    <w:rsid w:val="008F6A72"/>
    <w:rsid w:val="00913F8C"/>
    <w:rsid w:val="00916E5E"/>
    <w:rsid w:val="009273F7"/>
    <w:rsid w:val="009E4292"/>
    <w:rsid w:val="00B467E1"/>
    <w:rsid w:val="00B47EAE"/>
    <w:rsid w:val="00B9595C"/>
    <w:rsid w:val="00CF2C4D"/>
    <w:rsid w:val="00D35933"/>
    <w:rsid w:val="00DE6AA5"/>
    <w:rsid w:val="00E05FC5"/>
    <w:rsid w:val="00E52A80"/>
    <w:rsid w:val="00E94F14"/>
    <w:rsid w:val="00EB3CBF"/>
    <w:rsid w:val="00F6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2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DC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56DC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56D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DC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9384F"/>
    <w:rPr>
      <w:i/>
      <w:iCs/>
    </w:rPr>
  </w:style>
  <w:style w:type="paragraph" w:styleId="a8">
    <w:name w:val="footnote text"/>
    <w:basedOn w:val="a"/>
    <w:link w:val="a9"/>
    <w:uiPriority w:val="99"/>
    <w:semiHidden/>
    <w:unhideWhenUsed/>
    <w:rsid w:val="00202E2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02E23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02E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AD1E1-D026-4A19-938F-170E2185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УУ</dc:creator>
  <cp:lastModifiedBy>Admin</cp:lastModifiedBy>
  <cp:revision>3</cp:revision>
  <dcterms:created xsi:type="dcterms:W3CDTF">2019-04-21T18:50:00Z</dcterms:created>
  <dcterms:modified xsi:type="dcterms:W3CDTF">2019-04-21T19:24:00Z</dcterms:modified>
</cp:coreProperties>
</file>