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83" w:rsidRPr="00C50683" w:rsidRDefault="00C50683" w:rsidP="00C50683">
      <w:pPr>
        <w:spacing w:line="360" w:lineRule="auto"/>
        <w:ind w:firstLine="708"/>
        <w:jc w:val="both"/>
        <w:rPr>
          <w:sz w:val="28"/>
          <w:szCs w:val="28"/>
        </w:rPr>
      </w:pPr>
      <w:r w:rsidRPr="00C50683">
        <w:rPr>
          <w:b/>
          <w:sz w:val="28"/>
          <w:szCs w:val="28"/>
        </w:rPr>
        <w:t>Практичес</w:t>
      </w:r>
      <w:bookmarkStart w:id="0" w:name="_GoBack"/>
      <w:bookmarkEnd w:id="0"/>
      <w:r w:rsidRPr="00C50683">
        <w:rPr>
          <w:b/>
          <w:sz w:val="28"/>
          <w:szCs w:val="28"/>
        </w:rPr>
        <w:t xml:space="preserve">кая работа 3. Тема: </w:t>
      </w:r>
      <w:r w:rsidRPr="00C50683">
        <w:rPr>
          <w:sz w:val="28"/>
          <w:szCs w:val="28"/>
        </w:rPr>
        <w:t>«Жизненные формы»</w:t>
      </w:r>
    </w:p>
    <w:p w:rsidR="00C50683" w:rsidRPr="00C50683" w:rsidRDefault="00C50683" w:rsidP="00C5068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50683">
        <w:rPr>
          <w:i/>
          <w:sz w:val="28"/>
          <w:szCs w:val="28"/>
        </w:rPr>
        <w:t xml:space="preserve">Задание 1. </w:t>
      </w:r>
    </w:p>
    <w:p w:rsidR="00C50683" w:rsidRPr="00C50683" w:rsidRDefault="00C50683" w:rsidP="00C50683">
      <w:pPr>
        <w:spacing w:line="360" w:lineRule="auto"/>
        <w:ind w:firstLine="709"/>
        <w:jc w:val="both"/>
        <w:rPr>
          <w:sz w:val="28"/>
          <w:szCs w:val="28"/>
        </w:rPr>
      </w:pPr>
      <w:r w:rsidRPr="00C50683">
        <w:rPr>
          <w:sz w:val="28"/>
          <w:szCs w:val="28"/>
        </w:rPr>
        <w:t>1.</w:t>
      </w:r>
      <w:r w:rsidRPr="00C50683">
        <w:rPr>
          <w:i/>
          <w:sz w:val="28"/>
          <w:szCs w:val="28"/>
        </w:rPr>
        <w:t xml:space="preserve"> </w:t>
      </w:r>
      <w:r w:rsidRPr="00C50683">
        <w:rPr>
          <w:sz w:val="28"/>
          <w:szCs w:val="28"/>
        </w:rPr>
        <w:t xml:space="preserve">Проанализировав жизненные формы растений по К. </w:t>
      </w:r>
      <w:proofErr w:type="spellStart"/>
      <w:r w:rsidRPr="00C50683">
        <w:rPr>
          <w:sz w:val="28"/>
          <w:szCs w:val="28"/>
        </w:rPr>
        <w:t>Раункиеру</w:t>
      </w:r>
      <w:proofErr w:type="spellEnd"/>
      <w:r w:rsidRPr="00C50683">
        <w:rPr>
          <w:sz w:val="28"/>
          <w:szCs w:val="28"/>
        </w:rPr>
        <w:t>, дайте описание жизненных форм. Сделать вывод о том, какие принципы лежат в основе этой классификации. Сделать рисунок жизненных форм.</w:t>
      </w:r>
    </w:p>
    <w:p w:rsidR="00C50683" w:rsidRPr="00C50683" w:rsidRDefault="00C50683" w:rsidP="00C50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0683">
        <w:rPr>
          <w:i/>
          <w:sz w:val="28"/>
          <w:szCs w:val="28"/>
        </w:rPr>
        <w:t>Задание 2.</w:t>
      </w:r>
      <w:r w:rsidRPr="00C50683">
        <w:rPr>
          <w:sz w:val="28"/>
          <w:szCs w:val="28"/>
        </w:rPr>
        <w:t>Проанализируйте классификацию жизненных форм покрытосемянных растений, предложенную И.Г. Серебряковым (1964). Все многообразие растений сведено в 4 отдела и 8 типов жизненных форм, а каждый тип, в свою очередь подразделяется на формы. Сделать рисунок параллельных рядов жизненных форм. Выяснить принципы классификации.</w:t>
      </w:r>
    </w:p>
    <w:p w:rsidR="00C50683" w:rsidRPr="00C50683" w:rsidRDefault="00C50683" w:rsidP="00C5068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683">
        <w:rPr>
          <w:rFonts w:ascii="Times New Roman" w:hAnsi="Times New Roman" w:cs="Times New Roman"/>
          <w:i/>
          <w:sz w:val="28"/>
          <w:szCs w:val="28"/>
        </w:rPr>
        <w:t xml:space="preserve">Задание 3. </w:t>
      </w:r>
      <w:r w:rsidRPr="00C50683">
        <w:rPr>
          <w:rFonts w:ascii="Times New Roman" w:hAnsi="Times New Roman" w:cs="Times New Roman"/>
          <w:sz w:val="28"/>
          <w:szCs w:val="28"/>
        </w:rPr>
        <w:t>Рассмотрите предложенные рисунки насекомых: бабочка-капустница, колорадский жук, майский жук, яблонная плодожорка, свекловичный долгоносик, яблоневый цветоед, короед, сибирский шелкопряд, комнатная муха, муравьи, тутовый шелкопряд. Сделайте вывод: что отражает жизненная форма насекомого? У насекомых с полным превращением – четыре стадии (добавляется стадия куколки). Какой тип развития способствует лучшему сохранению насекомых в природе? Почему вы так считаете?</w:t>
      </w:r>
    </w:p>
    <w:p w:rsidR="00C50683" w:rsidRPr="00C50683" w:rsidRDefault="00C50683" w:rsidP="00C50683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C50683">
        <w:rPr>
          <w:i/>
          <w:sz w:val="28"/>
          <w:szCs w:val="28"/>
        </w:rPr>
        <w:t>Задание 4</w:t>
      </w:r>
      <w:r w:rsidRPr="00C50683">
        <w:rPr>
          <w:sz w:val="28"/>
          <w:szCs w:val="28"/>
        </w:rPr>
        <w:t>. Изучите жизненные формы животных (запишите с примерами).</w:t>
      </w:r>
    </w:p>
    <w:p w:rsidR="0030305A" w:rsidRPr="00C50683" w:rsidRDefault="0030305A" w:rsidP="00C50683">
      <w:pPr>
        <w:spacing w:line="360" w:lineRule="auto"/>
        <w:rPr>
          <w:sz w:val="28"/>
          <w:szCs w:val="28"/>
        </w:rPr>
      </w:pPr>
    </w:p>
    <w:sectPr w:rsidR="0030305A" w:rsidRPr="00C50683" w:rsidSect="00A6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476"/>
    <w:rsid w:val="0030305A"/>
    <w:rsid w:val="00330476"/>
    <w:rsid w:val="00A606D4"/>
    <w:rsid w:val="00C50683"/>
    <w:rsid w:val="00D4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68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2018-10-29T07:33:00Z</dcterms:created>
  <dcterms:modified xsi:type="dcterms:W3CDTF">2018-10-29T07:33:00Z</dcterms:modified>
</cp:coreProperties>
</file>