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A" w:rsidRPr="00D972DA" w:rsidRDefault="00D972DA" w:rsidP="00D972DA">
      <w:pPr>
        <w:spacing w:after="0" w:line="360" w:lineRule="auto"/>
        <w:ind w:left="-851" w:firstLine="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>Иван Алексеевич Бунин</w:t>
      </w:r>
    </w:p>
    <w:p w:rsidR="00D972DA" w:rsidRPr="00D972DA" w:rsidRDefault="00D972DA" w:rsidP="00D972DA">
      <w:pPr>
        <w:spacing w:after="0" w:line="360" w:lineRule="auto"/>
        <w:ind w:left="-851" w:firstLine="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>Красавица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Чиновник казенной палаты, вдовец, пожилой, женился на молоденькой, на красавице, дочери воинского начальника. Он был молчалив и скромен, а она знала себе цену. Он был худой, высокий, чахоточного сложения, носил очки цвета йода, говорил несколько сипло и, если хотел сказать что-нибудь </w:t>
      </w:r>
      <w:proofErr w:type="spellStart"/>
      <w:proofErr w:type="gramStart"/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погромче</w:t>
      </w:r>
      <w:proofErr w:type="spellEnd"/>
      <w:proofErr w:type="gramEnd"/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срывался в фистулу. А она была невелика, отлично и крепко сложена, всегда хорошо одета, очень внимательна и хозяйственна по дому, взгляд имела зоркий. Он </w:t>
      </w:r>
      <w:proofErr w:type="gramStart"/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казался столь же неинтересен</w:t>
      </w:r>
      <w:proofErr w:type="gramEnd"/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отношениях, как множество губернских чиновников, но и первым браком был женат на красавице — и все только руками разводили: за что и почему шли за него такие?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вторая красавица спокойно возненавидела его семилетнего мальчика от первой, сделала вид, что совершенно не замечает его. Тогда и отец, от страха перед ней, тоже притворился, будто у него </w:t>
      </w:r>
      <w:proofErr w:type="gramStart"/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и никогда не было</w:t>
      </w:r>
      <w:proofErr w:type="gramEnd"/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сына. И мальчик, от природы живой, ласковый, стал в их присутствии </w:t>
      </w:r>
      <w:proofErr w:type="gramStart"/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бояться слово</w:t>
      </w:r>
      <w:proofErr w:type="gramEnd"/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сказать, а там и совсем затаился, сделался как бы несуществующим в доме.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Тотчас после свадьбы его перевели спать из отцовской спальни на диванчик в гостиную, небольшую комнату возле столовой, убранную синей бархатной мебелью. Но сон у него был беспокойный, он каждую ночь сбивал простыню и одеяло на пол. И вскоре красавица сказала горничной: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безобразие, он весь бархат на диване изотрет. Стелите ему, Настя, на полу, на том тюфячке, который я велела вам спрятать в большой сундук покойной барыни в коридоре.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мальчик, в своем круглом одиночестве на всем свете, зажил совершенно самостоятельной, совершенно обособленной от всего дома жизнью, — неслышной, незаметной, одинаковой изо дня в день: смиренно сидит себе в уголке гостиной, рисует на грифельной доске домики или шепотом читает по складам все одну и ту же книжечку с картинками, купленную еще при покойной маме, смотрит в окна...</w:t>
      </w:r>
      <w:proofErr w:type="gramEnd"/>
      <w:r w:rsidRPr="00D97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Спит он на полу между диваном и кадкой с пальмой. Он сам стелет себе постельку вечером и сам прилежно убирает, свертывает ее утром и уносит в коридор в мамин сундук. Там спрятано и все остальное добришко его.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972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Опишите героев рассказа (внешность, характер, внутренний мир). </w:t>
      </w:r>
      <w:r w:rsidRPr="00D972D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Какие средства художественной изобразительности помогают раскрыть образ каждого из них?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972D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Как вы думаете, почему единственная реплика, присутствующая в рассказе, принадлежит красавице?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972D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 меняется жизнь мальчика с появлением в доме красавицы? Какие слова, образы, детали текста помогают проследить эти изменения?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 автор относится к маленькому герою?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Как вы думаете, почему у героев рассказа нет имен?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Какова тема (темы) данного произведения?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>Как вы понимаете смысл названия рассказа?</w:t>
      </w:r>
    </w:p>
    <w:p w:rsidR="00D972DA" w:rsidRPr="00D972DA" w:rsidRDefault="00D972DA" w:rsidP="00D972D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Какие произведения, посвященные теме детства, вы знаете?</w:t>
      </w:r>
    </w:p>
    <w:p w:rsidR="00D972DA" w:rsidRPr="00D972DA" w:rsidRDefault="00D972DA" w:rsidP="00D972D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Во многих произведениях русских писателей и поэтов героями являются исторические деятели (например, цари, полководцы). Назовите известные вам тексты и их авторов. </w:t>
      </w:r>
    </w:p>
    <w:p w:rsidR="00D972DA" w:rsidRPr="00D972DA" w:rsidRDefault="00D972DA" w:rsidP="00D972D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Напишите, с </w:t>
      </w:r>
      <w:proofErr w:type="gramStart"/>
      <w:r w:rsidRPr="00D972DA">
        <w:rPr>
          <w:rFonts w:ascii="Times New Roman" w:eastAsia="Calibri" w:hAnsi="Times New Roman" w:cs="Times New Roman"/>
          <w:i/>
          <w:sz w:val="24"/>
          <w:szCs w:val="24"/>
        </w:rPr>
        <w:t>помощью</w:t>
      </w:r>
      <w:proofErr w:type="gramEnd"/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 каких средств художественной выразительности написаны данные ниже строки.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А) Я царь – я раб – я червь – я бог. 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>Б) раздирает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рот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зевота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>Шире Мексиканского залива.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 В) Ваш шпиц, прелестный шпиц, не более наперстка.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Г) Стихи мои! Свидетели живые 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    За мир пролитых слез.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>Д) С улыбкой ясною природа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    Сквозь сон встречает утро года.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>Е) Морозной пылью серебрится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    Его бобровый воротник.</w:t>
      </w:r>
    </w:p>
    <w:p w:rsidR="00D972DA" w:rsidRPr="00D972DA" w:rsidRDefault="00D972DA" w:rsidP="00D972DA">
      <w:pPr>
        <w:spacing w:after="0" w:line="360" w:lineRule="auto"/>
        <w:ind w:left="15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972DA" w:rsidRPr="00D972DA" w:rsidRDefault="00D972DA" w:rsidP="00D972D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БИБЛИОТЕКАРЬ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Отберите из представленных произведений только те пять, которые подходят под определение «приключенческий роман». Выпишите их номера, укажите авторов. Затем по возможности укажите авторов остальных произведений.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1. «Дети капитана Гранта»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2. «В дурном обществе» («Дети подземелья»)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3. «Детские годы </w:t>
      </w:r>
      <w:proofErr w:type="gramStart"/>
      <w:r w:rsidRPr="00D972DA">
        <w:rPr>
          <w:rFonts w:ascii="Times New Roman" w:eastAsia="Calibri" w:hAnsi="Times New Roman" w:cs="Times New Roman"/>
          <w:sz w:val="24"/>
          <w:szCs w:val="24"/>
        </w:rPr>
        <w:t>Багрова-внука</w:t>
      </w:r>
      <w:proofErr w:type="gramEnd"/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4. «Детство»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5. «Граф Монте-Кристо»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6. «Тарас Бульба»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7. «Чучело»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8. «Два капитана»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9. «Белый клык»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10. «Над пропастью во ржи»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11. «Алые паруса»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12. «Айвенго»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13. «Выстрел»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14. «Золотой жук»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15. «Одиссея капитана </w:t>
      </w:r>
      <w:proofErr w:type="spellStart"/>
      <w:r w:rsidRPr="00D972DA">
        <w:rPr>
          <w:rFonts w:ascii="Times New Roman" w:eastAsia="Calibri" w:hAnsi="Times New Roman" w:cs="Times New Roman"/>
          <w:sz w:val="24"/>
          <w:szCs w:val="24"/>
        </w:rPr>
        <w:t>Блада</w:t>
      </w:r>
      <w:proofErr w:type="spellEnd"/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2DA" w:rsidRPr="00D972DA" w:rsidRDefault="00D972DA" w:rsidP="00D972D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ПЕРЕПУТАННЫЕ СТРОКИ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>В стихотворении перепутаны строки.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 а) Восстановите стихотворение: перепишите строки в правильном порядке.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Подсказка 1: обратите внимание на знаки препинания в концах строк. </w:t>
      </w:r>
    </w:p>
    <w:p w:rsid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Подсказка 2: рифмовка в стихотворении парная. </w:t>
      </w:r>
    </w:p>
    <w:p w:rsid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б) Обозначьте жанр стихотворения, которое Вы восстановили. Как называется этот жанр?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>в) Назовите 2–3 примера стихотворений этого жанра. Укажите их авторов и названия.</w:t>
      </w:r>
    </w:p>
    <w:p w:rsid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  <w:sectPr w:rsidR="00D972DA" w:rsidRPr="00D972DA" w:rsidSect="003462A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кобылку недруг сел,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Да хозяйка молодая.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Как бы нам о том проведать?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Ворон ворону в ответ: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А хозяйка ждет </w:t>
      </w:r>
      <w:proofErr w:type="spellStart"/>
      <w:r w:rsidRPr="00D972DA">
        <w:rPr>
          <w:rFonts w:ascii="Times New Roman" w:eastAsia="Calibri" w:hAnsi="Times New Roman" w:cs="Times New Roman"/>
          <w:sz w:val="24"/>
          <w:szCs w:val="24"/>
        </w:rPr>
        <w:t>мило́го</w:t>
      </w:r>
      <w:proofErr w:type="spellEnd"/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>В чистом поле под ракитой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 Ворон к ворону летит,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Ворон, где б нам отобедать?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Кем </w:t>
      </w:r>
      <w:proofErr w:type="gramStart"/>
      <w:r w:rsidRPr="00D972DA">
        <w:rPr>
          <w:rFonts w:ascii="Times New Roman" w:eastAsia="Calibri" w:hAnsi="Times New Roman" w:cs="Times New Roman"/>
          <w:sz w:val="24"/>
          <w:szCs w:val="24"/>
        </w:rPr>
        <w:t>убит</w:t>
      </w:r>
      <w:proofErr w:type="gramEnd"/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 и отчего,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Богатырь лежит убитый.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Знает сокол лишь его,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Знаю, будет нам обед;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Да кобылка вороная,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Ворон ворону кричит: </w:t>
      </w:r>
    </w:p>
    <w:p w:rsidR="00D972DA" w:rsidRP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Сокол в рощу улетел, </w:t>
      </w:r>
    </w:p>
    <w:p w:rsidR="00D972DA" w:rsidRDefault="00D972DA" w:rsidP="00D972DA">
      <w:pPr>
        <w:spacing w:after="0" w:line="36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>Не убитого, живого.</w:t>
      </w:r>
    </w:p>
    <w:p w:rsidR="00D972DA" w:rsidRPr="00D972DA" w:rsidRDefault="00D972DA" w:rsidP="00D972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D972DA" w:rsidRPr="00D972DA" w:rsidSect="00A27E9B">
          <w:type w:val="continuous"/>
          <w:pgSz w:w="11906" w:h="16838"/>
          <w:pgMar w:top="426" w:right="850" w:bottom="1134" w:left="1701" w:header="708" w:footer="708" w:gutter="0"/>
          <w:cols w:num="2" w:space="2271"/>
          <w:docGrid w:linePitch="360"/>
        </w:sectPr>
      </w:pPr>
    </w:p>
    <w:p w:rsidR="00D972DA" w:rsidRPr="00D972DA" w:rsidRDefault="00D972DA" w:rsidP="00D972D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D972DA" w:rsidRPr="00D972DA" w:rsidRDefault="00D972DA" w:rsidP="00D972DA">
      <w:pPr>
        <w:spacing w:after="0" w:line="360" w:lineRule="auto"/>
        <w:ind w:left="-709"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972DA">
        <w:rPr>
          <w:rFonts w:ascii="Times New Roman" w:eastAsia="Calibri" w:hAnsi="Times New Roman" w:cs="Times New Roman"/>
          <w:b/>
          <w:sz w:val="28"/>
          <w:szCs w:val="24"/>
        </w:rPr>
        <w:t>Домашнее задание</w:t>
      </w:r>
    </w:p>
    <w:p w:rsidR="00D972DA" w:rsidRPr="00D972DA" w:rsidRDefault="00D972DA" w:rsidP="00D972DA">
      <w:pPr>
        <w:spacing w:after="0" w:line="360" w:lineRule="auto"/>
        <w:ind w:left="-709"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972DA" w:rsidRPr="00D972DA" w:rsidRDefault="00D972DA" w:rsidP="00D972DA">
      <w:pPr>
        <w:numPr>
          <w:ilvl w:val="0"/>
          <w:numId w:val="1"/>
        </w:numPr>
        <w:spacing w:after="0" w:line="360" w:lineRule="auto"/>
        <w:ind w:left="-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b/>
          <w:i/>
          <w:sz w:val="24"/>
          <w:szCs w:val="24"/>
        </w:rPr>
        <w:t>Творческое задание</w:t>
      </w:r>
    </w:p>
    <w:p w:rsidR="00D972DA" w:rsidRPr="00D972DA" w:rsidRDefault="00D972DA" w:rsidP="00D972DA">
      <w:pPr>
        <w:spacing w:after="0" w:line="360" w:lineRule="auto"/>
        <w:ind w:left="-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>Любому путешественнику по неизвестной стране нужен путеводитель – чтобы понимать, куда можно поехать, что интересного увидеть, что нужно с собой взять в путешествие</w:t>
      </w:r>
      <w:proofErr w:type="gramStart"/>
      <w:r w:rsidRPr="00D972DA">
        <w:rPr>
          <w:rFonts w:ascii="Times New Roman" w:eastAsia="Calibri" w:hAnsi="Times New Roman" w:cs="Times New Roman"/>
          <w:sz w:val="24"/>
          <w:szCs w:val="24"/>
        </w:rPr>
        <w:t>… О</w:t>
      </w:r>
      <w:proofErr w:type="gramEnd"/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днако путеводители нужны не только для реально существующих стран, но и для воображаемых. Создайте путеводитель по вымышленной стране литературных героев. Продумайте, каких </w:t>
      </w:r>
      <w:proofErr w:type="gramStart"/>
      <w:r w:rsidRPr="00D972DA">
        <w:rPr>
          <w:rFonts w:ascii="Times New Roman" w:eastAsia="Calibri" w:hAnsi="Times New Roman" w:cs="Times New Roman"/>
          <w:sz w:val="24"/>
          <w:szCs w:val="24"/>
        </w:rPr>
        <w:t>героев</w:t>
      </w:r>
      <w:proofErr w:type="gramEnd"/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proofErr w:type="gramStart"/>
      <w:r w:rsidRPr="00D972DA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 места вы поселите, что объединяет этих героев как жителей общей для них страны; какие достопримечательности (тоже литературные!) окружают их. Разработайте возможный маршрут для читателя с краткими советами путешественнику.</w:t>
      </w:r>
    </w:p>
    <w:p w:rsidR="00D972DA" w:rsidRPr="00D972DA" w:rsidRDefault="00D972DA" w:rsidP="00D972DA">
      <w:pPr>
        <w:spacing w:after="0" w:line="360" w:lineRule="auto"/>
        <w:ind w:left="-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972DA" w:rsidRPr="00D972DA" w:rsidRDefault="00D972DA" w:rsidP="00D972DA">
      <w:pPr>
        <w:numPr>
          <w:ilvl w:val="0"/>
          <w:numId w:val="1"/>
        </w:numPr>
        <w:spacing w:after="0" w:line="360" w:lineRule="auto"/>
        <w:ind w:left="-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b/>
          <w:i/>
          <w:sz w:val="24"/>
          <w:szCs w:val="24"/>
        </w:rPr>
        <w:t>Анализ прозаического произведения</w:t>
      </w:r>
    </w:p>
    <w:p w:rsidR="00D972DA" w:rsidRPr="00D972DA" w:rsidRDefault="00D972DA" w:rsidP="00D972DA">
      <w:pPr>
        <w:spacing w:after="0" w:line="360" w:lineRule="auto"/>
        <w:ind w:left="-709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Отвечая на поставленные вопросы, напишите сочинение об этом произведении. Пишите внятно, разборчиво, доказательно, связным текстом. </w:t>
      </w:r>
    </w:p>
    <w:p w:rsidR="00D972DA" w:rsidRPr="00D972DA" w:rsidRDefault="00D972DA" w:rsidP="00D972DA">
      <w:pPr>
        <w:spacing w:after="0" w:line="360" w:lineRule="auto"/>
        <w:ind w:left="-709" w:firstLine="567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972DA" w:rsidRPr="00D972DA" w:rsidRDefault="00D972DA" w:rsidP="00D972DA">
      <w:pPr>
        <w:spacing w:after="0" w:line="360" w:lineRule="auto"/>
        <w:ind w:left="-709" w:firstLine="567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>Владимир Фёдорович Одоевский (1803–1869)</w:t>
      </w:r>
    </w:p>
    <w:p w:rsidR="00D972DA" w:rsidRPr="00D972DA" w:rsidRDefault="00D972DA" w:rsidP="00D972DA">
      <w:pPr>
        <w:spacing w:after="0" w:line="360" w:lineRule="auto"/>
        <w:ind w:left="-709" w:firstLine="567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ЖИТЕЛЬ АФОНСКОЙ ГОРЫ (Из «Сказок дедушки </w:t>
      </w:r>
      <w:proofErr w:type="spellStart"/>
      <w:r w:rsidRPr="00D972DA">
        <w:rPr>
          <w:rFonts w:ascii="Times New Roman" w:eastAsia="Calibri" w:hAnsi="Times New Roman" w:cs="Times New Roman"/>
          <w:i/>
          <w:sz w:val="24"/>
          <w:szCs w:val="24"/>
        </w:rPr>
        <w:t>Иринея</w:t>
      </w:r>
      <w:proofErr w:type="spellEnd"/>
      <w:r w:rsidRPr="00D972DA">
        <w:rPr>
          <w:rFonts w:ascii="Times New Roman" w:eastAsia="Calibri" w:hAnsi="Times New Roman" w:cs="Times New Roman"/>
          <w:i/>
          <w:sz w:val="24"/>
          <w:szCs w:val="24"/>
        </w:rPr>
        <w:t>»)</w:t>
      </w:r>
    </w:p>
    <w:p w:rsidR="00D972DA" w:rsidRPr="00D972DA" w:rsidRDefault="00D972DA" w:rsidP="00D972DA">
      <w:pPr>
        <w:spacing w:after="0" w:line="360" w:lineRule="auto"/>
        <w:ind w:left="-709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72DA" w:rsidRPr="00D972DA" w:rsidRDefault="00D972DA" w:rsidP="00D972DA">
      <w:pPr>
        <w:shd w:val="clear" w:color="auto" w:fill="FFFFFF"/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Афонской горе жил учёный, благочестивый муж. Смолоду он научился разным наукам, знал целебную силу трав и кореньев. Часто он ходил по хижинам бедных людей, лечил больных, утешал умирающих. И были ему от всех любовь и почёт.</w:t>
      </w:r>
    </w:p>
    <w:p w:rsidR="00D972DA" w:rsidRPr="00D972DA" w:rsidRDefault="00D972DA" w:rsidP="00D972DA">
      <w:pPr>
        <w:shd w:val="clear" w:color="auto" w:fill="FFFFFF"/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ту страну посетила страшная зараза – чума моровая. Люди заболевали, и многие умирали; во всех хижинах были больные, и отовсюду посылали за добрым и учёным лекарем, чтобы пришёл он утешить и помочь страждущим.</w:t>
      </w:r>
    </w:p>
    <w:p w:rsidR="00D972DA" w:rsidRPr="00D972DA" w:rsidRDefault="00D972DA" w:rsidP="00D972DA">
      <w:pPr>
        <w:shd w:val="clear" w:color="auto" w:fill="FFFFFF"/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устали ходил по больным добрый лекарь и раздавал лекарства. Иногда, когда мог захватить болезнь вовремя, он вылечивал; но чаще беспечные люди присылали за лекарем тогда, когда уже больной был при последнем издыхании, когда уж никакие лекарства помочь не могут, а неразумные люди упрекали и бранили доброго лекаря, как будто он был виноват в их беспечности.</w:t>
      </w:r>
    </w:p>
    <w:p w:rsidR="00D972DA" w:rsidRPr="00D972DA" w:rsidRDefault="00D972DA" w:rsidP="00D972DA">
      <w:pPr>
        <w:shd w:val="clear" w:color="auto" w:fill="FFFFFF"/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упрёки оскорбляли доброго лекаря; изнемог он и от усталости, и пришло ему на мысль:</w:t>
      </w:r>
    </w:p>
    <w:p w:rsidR="00D972DA" w:rsidRPr="00D972DA" w:rsidRDefault="00D972DA" w:rsidP="00D972DA">
      <w:pPr>
        <w:shd w:val="clear" w:color="auto" w:fill="FFFFFF"/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Зачем тружусь я для людей, да ещё неблагодарных? Зачем я жертвую собою для </w:t>
      </w:r>
      <w:proofErr w:type="gramStart"/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неразумных</w:t>
      </w:r>
      <w:proofErr w:type="gramEnd"/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 считают, кому я помог моим лекарством, а только жалуются, что я не вылечиваю полумёртвых? Зачем я подвергаю себя опасности заразиться от больных, мне вовсе </w:t>
      </w:r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чужих? Останусь я спокойно на горе; чума сюда не заходит, а там внизу пусть заболевают неразумные; мне дела нет: их вина!</w:t>
      </w:r>
    </w:p>
    <w:p w:rsidR="00D972DA" w:rsidRPr="00D972DA" w:rsidRDefault="00D972DA" w:rsidP="00D972DA">
      <w:pPr>
        <w:shd w:val="clear" w:color="auto" w:fill="FFFFFF"/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мыслями он пошёл на гору. Вдруг видит он, невдалеке растёт прекрасный цветок, и такой он красивый, и такой от него запах.</w:t>
      </w:r>
    </w:p>
    <w:p w:rsidR="00D972DA" w:rsidRPr="00D972DA" w:rsidRDefault="00D972DA" w:rsidP="00D972DA">
      <w:pPr>
        <w:shd w:val="clear" w:color="auto" w:fill="FFFFFF"/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Вот, – подумал лекарь, – и цветок меня тому же научает: растёт он здесь на горе, красуется, и ни до кого ему нет дела; ему здесь хорошо, ветерок повевает, солнышко греет, роса обливает, и растёт он здесь никому другому, а только себе на радость. Так буду и я жить, думать только о себе, а о других не заботиться.</w:t>
      </w:r>
    </w:p>
    <w:p w:rsidR="00D972DA" w:rsidRPr="00D972DA" w:rsidRDefault="00D972DA" w:rsidP="00D972DA">
      <w:pPr>
        <w:shd w:val="clear" w:color="auto" w:fill="FFFFFF"/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он наклонился над цветком, чтобы лучше разглядеть. Смотрит: внутри цветка – мёртвая пчела. Собирая мёд и цветочную пыль, она ослабела, прилипла к цветку и замерла. Лекарь посмотрел, подумал, и краска стыда выступила у него на лице.</w:t>
      </w:r>
    </w:p>
    <w:p w:rsidR="00D972DA" w:rsidRPr="00D972DA" w:rsidRDefault="00D972DA" w:rsidP="00D972DA">
      <w:pPr>
        <w:shd w:val="clear" w:color="auto" w:fill="FFFFFF"/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Боже! – сказал он, – прости моему унынию и неразумию! По</w:t>
      </w:r>
      <w:proofErr w:type="gramStart"/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воле набрёл я на этот цветок, чтобы простое насекомое пристыдило меня. Для кого трудилась эта пчела, для кого собирала мёд? Не для себя, а для других. Так же, как и мне, ей никто не скажет спасибо; так же, как и меня, её всякий гнал, а между тем она всё трудилась и на труд свою жизнь положила. Прости, Господи, моему унынию и неразумию. Умудри и меня, как ты умудрил пчелу-</w:t>
      </w:r>
      <w:proofErr w:type="spellStart"/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медоносицу</w:t>
      </w:r>
      <w:proofErr w:type="spellEnd"/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972DA" w:rsidRPr="00D972DA" w:rsidRDefault="00D972DA" w:rsidP="00D972DA">
      <w:pPr>
        <w:shd w:val="clear" w:color="auto" w:fill="FFFFFF"/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начал лекарь собирать целебные травы, и снова до пота лица стал ходить по хижинам и помогать больным, утешать умирающих.</w:t>
      </w:r>
    </w:p>
    <w:p w:rsidR="00D972DA" w:rsidRPr="00D972DA" w:rsidRDefault="00D972DA" w:rsidP="00D972DA">
      <w:pPr>
        <w:shd w:val="clear" w:color="auto" w:fill="FFFFFF"/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color w:val="898989"/>
          <w:sz w:val="24"/>
          <w:szCs w:val="24"/>
          <w:lang w:eastAsia="ru-RU"/>
        </w:rPr>
      </w:pPr>
      <w:r w:rsidRPr="00D972DA">
        <w:rPr>
          <w:rFonts w:ascii="Times New Roman" w:eastAsia="Times New Roman" w:hAnsi="Times New Roman" w:cs="Times New Roman"/>
          <w:color w:val="898989"/>
          <w:sz w:val="24"/>
          <w:szCs w:val="24"/>
          <w:lang w:eastAsia="ru-RU"/>
        </w:rPr>
        <w:t> </w:t>
      </w:r>
    </w:p>
    <w:p w:rsidR="00D972DA" w:rsidRPr="00D972DA" w:rsidRDefault="00D972DA" w:rsidP="00D972DA">
      <w:pPr>
        <w:spacing w:after="0" w:line="360" w:lineRule="auto"/>
        <w:ind w:left="-709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72DA">
        <w:rPr>
          <w:rFonts w:ascii="Times New Roman" w:eastAsia="Calibri" w:hAnsi="Times New Roman" w:cs="Times New Roman"/>
          <w:i/>
          <w:sz w:val="24"/>
          <w:szCs w:val="24"/>
        </w:rPr>
        <w:t>1. Что Вы знаете о горе Афон? Почему писатель обозначил именно это место?</w:t>
      </w:r>
    </w:p>
    <w:p w:rsidR="00D972DA" w:rsidRPr="00D972DA" w:rsidRDefault="00D972DA" w:rsidP="00D972DA">
      <w:pPr>
        <w:spacing w:after="0" w:line="360" w:lineRule="auto"/>
        <w:ind w:left="-709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 2. Почему люди ругали доктора, который их лечил? </w:t>
      </w:r>
    </w:p>
    <w:p w:rsidR="00D972DA" w:rsidRPr="00D972DA" w:rsidRDefault="00D972DA" w:rsidP="00D972DA">
      <w:pPr>
        <w:spacing w:after="0" w:line="360" w:lineRule="auto"/>
        <w:ind w:left="-709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3. Что заставило доктора отправиться на гору? </w:t>
      </w:r>
    </w:p>
    <w:p w:rsidR="00D972DA" w:rsidRPr="00D972DA" w:rsidRDefault="00D972DA" w:rsidP="00D972DA">
      <w:pPr>
        <w:spacing w:after="0" w:line="360" w:lineRule="auto"/>
        <w:ind w:left="-709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4. Почему цветок и пчела навели доктора на мысль вернуться к людям? </w:t>
      </w:r>
    </w:p>
    <w:p w:rsidR="00D972DA" w:rsidRPr="00D972DA" w:rsidRDefault="00D972DA" w:rsidP="00D972DA">
      <w:pPr>
        <w:spacing w:after="0" w:line="360" w:lineRule="auto"/>
        <w:ind w:left="-709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5. Что для лекаря значит вера в Бога и обращение к Нему? </w:t>
      </w:r>
    </w:p>
    <w:p w:rsidR="00D972DA" w:rsidRPr="00D972DA" w:rsidRDefault="00D972DA" w:rsidP="00D972DA">
      <w:pPr>
        <w:spacing w:after="0" w:line="360" w:lineRule="auto"/>
        <w:ind w:left="-709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 xml:space="preserve">6. Можно ли предположить время действия? </w:t>
      </w:r>
    </w:p>
    <w:p w:rsidR="00D972DA" w:rsidRPr="00D972DA" w:rsidRDefault="00D972DA" w:rsidP="00D972DA">
      <w:pPr>
        <w:spacing w:after="0" w:line="360" w:lineRule="auto"/>
        <w:ind w:left="-709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72DA">
        <w:rPr>
          <w:rFonts w:ascii="Times New Roman" w:eastAsia="Calibri" w:hAnsi="Times New Roman" w:cs="Times New Roman"/>
          <w:i/>
          <w:sz w:val="24"/>
          <w:szCs w:val="24"/>
        </w:rPr>
        <w:t>7. Как объяснить особенности этого произведения в цикле сказок? Сравните с другими знакомыми Вам сказками.</w:t>
      </w:r>
    </w:p>
    <w:p w:rsidR="00D972DA" w:rsidRPr="00D972DA" w:rsidRDefault="00D972DA" w:rsidP="00D97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D972DA" w:rsidRPr="00D972DA" w:rsidRDefault="00D972DA" w:rsidP="00D97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D972DA" w:rsidRPr="00D972DA" w:rsidRDefault="00D972DA" w:rsidP="00D97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D972DA" w:rsidRPr="00D972DA" w:rsidRDefault="00D972DA" w:rsidP="00D97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D972DA" w:rsidRPr="00D972DA" w:rsidRDefault="00D972DA" w:rsidP="00D97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D972DA" w:rsidRPr="00D972DA" w:rsidRDefault="00D972DA" w:rsidP="00D97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D972DA" w:rsidRPr="00D972DA" w:rsidRDefault="00D972DA" w:rsidP="00D97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D972DA" w:rsidRPr="00D972DA" w:rsidRDefault="00D972DA" w:rsidP="00D97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D972DA" w:rsidRPr="00D972DA" w:rsidRDefault="00D972DA" w:rsidP="00D972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951A60" w:rsidRDefault="00951A60">
      <w:bookmarkStart w:id="0" w:name="_GoBack"/>
      <w:bookmarkEnd w:id="0"/>
    </w:p>
    <w:sectPr w:rsidR="0095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6AF2"/>
    <w:multiLevelType w:val="hybridMultilevel"/>
    <w:tmpl w:val="8AB6EA7A"/>
    <w:lvl w:ilvl="0" w:tplc="02DE64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DC91537"/>
    <w:multiLevelType w:val="hybridMultilevel"/>
    <w:tmpl w:val="13A0310C"/>
    <w:lvl w:ilvl="0" w:tplc="0CF459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DA"/>
    <w:rsid w:val="00951A60"/>
    <w:rsid w:val="00D9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1276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2018-09-30T10:05:00Z</dcterms:created>
  <dcterms:modified xsi:type="dcterms:W3CDTF">2018-09-30T10:08:00Z</dcterms:modified>
</cp:coreProperties>
</file>