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A2" w:rsidRDefault="008320A2" w:rsidP="00CF0C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964"/>
      </w:tblGrid>
      <w:tr w:rsidR="008320A2" w:rsidRPr="008320A2" w:rsidTr="003851B2">
        <w:trPr>
          <w:trHeight w:val="3390"/>
        </w:trPr>
        <w:tc>
          <w:tcPr>
            <w:tcW w:w="4537" w:type="dxa"/>
          </w:tcPr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МИНИСТЕРСТВО ОБРАЗОВАНИЯ, НАУКИ И МОЛОДЕЖНОЙ ПОЛИТИКИ КРАСНОДАРСКОГО КРАЯ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Государственное бюджетное учреждение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дополнительного образования Краснодарского края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«ЦЕНТР РАЗВИТИЯ ОДАРЕННОСТИ»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350000 г. Краснодар,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ул. Красная, 76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eastAsia="en-US"/>
              </w:rPr>
              <w:t>тел. 259-84-01</w:t>
            </w:r>
          </w:p>
          <w:p w:rsidR="008320A2" w:rsidRPr="008320A2" w:rsidRDefault="008320A2" w:rsidP="008320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E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proofErr w:type="spellStart"/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cdodd</w:t>
            </w:r>
            <w:proofErr w:type="spellEnd"/>
            <w:r w:rsidRPr="008320A2">
              <w:rPr>
                <w:rFonts w:ascii="Times New Roman" w:eastAsia="Calibri" w:hAnsi="Times New Roman" w:cs="Times New Roman"/>
                <w:lang w:eastAsia="en-US"/>
              </w:rPr>
              <w:t>@</w:t>
            </w:r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8320A2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8320A2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</w:p>
          <w:p w:rsidR="008320A2" w:rsidRPr="008320A2" w:rsidRDefault="008320A2" w:rsidP="008320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4" w:type="dxa"/>
          </w:tcPr>
          <w:p w:rsidR="008320A2" w:rsidRPr="008320A2" w:rsidRDefault="008320A2" w:rsidP="008320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4" w:type="dxa"/>
          </w:tcPr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Всероссийская олимпиада школьников </w:t>
            </w: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 </w:t>
            </w:r>
            <w:r w:rsidR="002B078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искусству (мировой художественной культуре)</w:t>
            </w: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2016-2017 учебный год</w:t>
            </w: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этап</w:t>
            </w: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320A2" w:rsidRPr="008320A2" w:rsidRDefault="008320A2" w:rsidP="008320A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20A2">
              <w:rPr>
                <w:rFonts w:ascii="Times New Roman" w:eastAsia="Calibri" w:hAnsi="Times New Roman" w:cs="Times New Roman"/>
                <w:b/>
                <w:lang w:eastAsia="en-US"/>
              </w:rPr>
              <w:t>7-8 классы, ответы</w:t>
            </w:r>
          </w:p>
          <w:p w:rsidR="008320A2" w:rsidRPr="008320A2" w:rsidRDefault="008320A2" w:rsidP="008320A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320A2" w:rsidRPr="008320A2" w:rsidRDefault="008320A2" w:rsidP="008320A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320A2" w:rsidRPr="008320A2" w:rsidRDefault="008320A2" w:rsidP="008320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</w:pPr>
            <w:r w:rsidRPr="008320A2"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>Председатель п</w:t>
            </w:r>
            <w:r w:rsidR="002B0781"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 xml:space="preserve">редметно-методической комиссии: </w:t>
            </w:r>
            <w:proofErr w:type="spellStart"/>
            <w:r w:rsidR="002B0781"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>Гангур</w:t>
            </w:r>
            <w:proofErr w:type="spellEnd"/>
            <w:r w:rsidR="002B0781">
              <w:rPr>
                <w:rFonts w:ascii="Times New Roman" w:eastAsia="Times New Roman" w:hAnsi="Times New Roman" w:cs="Times New Roman"/>
                <w:b/>
                <w:bCs/>
                <w:kern w:val="32"/>
                <w:lang w:eastAsia="en-US"/>
              </w:rPr>
              <w:t xml:space="preserve"> Н.А., доктор исторических наук, профессор</w:t>
            </w:r>
            <w:bookmarkStart w:id="0" w:name="_GoBack"/>
            <w:bookmarkEnd w:id="0"/>
          </w:p>
          <w:p w:rsidR="008320A2" w:rsidRPr="008320A2" w:rsidRDefault="008320A2" w:rsidP="008320A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8320A2" w:rsidRDefault="008320A2" w:rsidP="00CF0CAE">
      <w:pPr>
        <w:rPr>
          <w:rFonts w:ascii="Times New Roman" w:hAnsi="Times New Roman" w:cs="Times New Roman"/>
          <w:b/>
          <w:sz w:val="28"/>
          <w:szCs w:val="28"/>
        </w:rPr>
      </w:pPr>
    </w:p>
    <w:p w:rsidR="008320A2" w:rsidRDefault="008320A2" w:rsidP="00CF0CAE">
      <w:pPr>
        <w:rPr>
          <w:rFonts w:ascii="Times New Roman" w:hAnsi="Times New Roman" w:cs="Times New Roman"/>
          <w:b/>
          <w:sz w:val="28"/>
          <w:szCs w:val="28"/>
        </w:rPr>
      </w:pPr>
    </w:p>
    <w:p w:rsidR="00CC076A" w:rsidRPr="00CF0CAE" w:rsidRDefault="00821803" w:rsidP="00CF0CA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C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3E" w:rsidRPr="0099073E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531178" w:rsidRPr="00AD277B" w:rsidRDefault="00531178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7120"/>
      </w:tblGrid>
      <w:tr w:rsidR="00531178" w:rsidRPr="00AD277B" w:rsidTr="00531178">
        <w:tc>
          <w:tcPr>
            <w:tcW w:w="2445" w:type="dxa"/>
          </w:tcPr>
          <w:p w:rsidR="00531178" w:rsidRPr="00826451" w:rsidRDefault="00531178" w:rsidP="004C03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6451">
              <w:rPr>
                <w:rFonts w:ascii="Times New Roman" w:hAnsi="Times New Roman" w:cs="Times New Roman"/>
                <w:b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7120" w:type="dxa"/>
          </w:tcPr>
          <w:p w:rsidR="00531178" w:rsidRPr="00826451" w:rsidRDefault="00531178" w:rsidP="004C03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6451">
              <w:rPr>
                <w:rFonts w:ascii="Times New Roman" w:hAnsi="Times New Roman" w:cs="Times New Roman"/>
                <w:b/>
              </w:rPr>
              <w:t>Значение понятия</w:t>
            </w:r>
          </w:p>
        </w:tc>
      </w:tr>
      <w:tr w:rsidR="00531178" w:rsidRPr="00531178" w:rsidTr="00531178">
        <w:tc>
          <w:tcPr>
            <w:tcW w:w="2445" w:type="dxa"/>
          </w:tcPr>
          <w:p w:rsidR="00650576" w:rsidRPr="00AA3972" w:rsidRDefault="00650576" w:rsidP="006505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46E65">
              <w:rPr>
                <w:rFonts w:ascii="Times New Roman" w:hAnsi="Times New Roman" w:cs="Times New Roman"/>
                <w:b/>
                <w:sz w:val="28"/>
                <w:szCs w:val="28"/>
              </w:rPr>
              <w:t>ЕЛИКА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1178" w:rsidRPr="00650576" w:rsidRDefault="00650576" w:rsidP="006505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0576">
              <w:rPr>
                <w:rFonts w:ascii="Times New Roman" w:hAnsi="Times New Roman" w:cs="Times New Roman"/>
              </w:rPr>
              <w:t>Древ</w:t>
            </w:r>
            <w:r w:rsidR="00946E65">
              <w:rPr>
                <w:rFonts w:ascii="Times New Roman" w:hAnsi="Times New Roman" w:cs="Times New Roman"/>
              </w:rPr>
              <w:t>няя Греция</w:t>
            </w:r>
          </w:p>
        </w:tc>
        <w:tc>
          <w:tcPr>
            <w:tcW w:w="7120" w:type="dxa"/>
          </w:tcPr>
          <w:p w:rsidR="00531178" w:rsidRPr="00A82529" w:rsidRDefault="00650576" w:rsidP="00946E65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2529">
              <w:rPr>
                <w:shd w:val="clear" w:color="auto" w:fill="FFFFFF"/>
              </w:rPr>
              <w:t xml:space="preserve">— </w:t>
            </w:r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 xml:space="preserve">тип древнегреческого сосуда для жидкостей с двумя ручками по бокам, с расширяющимся книзу туловом. В период классики </w:t>
            </w:r>
            <w:proofErr w:type="spellStart"/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>пелики</w:t>
            </w:r>
            <w:proofErr w:type="spellEnd"/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 xml:space="preserve"> чаще других сосудов использовали для сюжетной росписи («</w:t>
            </w:r>
            <w:proofErr w:type="spellStart"/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>Пелика</w:t>
            </w:r>
            <w:proofErr w:type="spellEnd"/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 xml:space="preserve"> с ласточкой»).</w:t>
            </w:r>
          </w:p>
        </w:tc>
      </w:tr>
      <w:tr w:rsidR="00531178" w:rsidRPr="00531178" w:rsidTr="00531178">
        <w:tc>
          <w:tcPr>
            <w:tcW w:w="2445" w:type="dxa"/>
          </w:tcPr>
          <w:p w:rsidR="00650576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АКРОПО</w:t>
            </w:r>
            <w:r w:rsidR="00650576">
              <w:rPr>
                <w:rFonts w:ascii="Times New Roman" w:hAnsi="Times New Roman" w:cs="Times New Roman"/>
                <w:b/>
                <w:sz w:val="28"/>
                <w:szCs w:val="28"/>
              </w:rPr>
              <w:t>ЛЬ 2</w:t>
            </w:r>
            <w:r w:rsidR="00650576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1178" w:rsidRPr="00650576" w:rsidRDefault="00650576" w:rsidP="00AA3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0576">
              <w:rPr>
                <w:rFonts w:ascii="Times New Roman" w:hAnsi="Times New Roman" w:cs="Times New Roman"/>
              </w:rPr>
              <w:t xml:space="preserve">Древняя Греция </w:t>
            </w:r>
          </w:p>
        </w:tc>
        <w:tc>
          <w:tcPr>
            <w:tcW w:w="7120" w:type="dxa"/>
          </w:tcPr>
          <w:p w:rsidR="00531178" w:rsidRPr="00A82529" w:rsidRDefault="00650576" w:rsidP="00946E65">
            <w:pPr>
              <w:pStyle w:val="a7"/>
              <w:shd w:val="clear" w:color="auto" w:fill="FFFFFF"/>
              <w:spacing w:before="120" w:beforeAutospacing="0" w:after="120" w:afterAutospacing="0"/>
              <w:contextualSpacing/>
              <w:jc w:val="both"/>
            </w:pPr>
            <w:r w:rsidRPr="00A82529">
              <w:rPr>
                <w:shd w:val="clear" w:color="auto" w:fill="FFFFFF"/>
              </w:rPr>
              <w:t xml:space="preserve">— </w:t>
            </w:r>
            <w:r w:rsidR="00946E65" w:rsidRPr="00A82529">
              <w:t>возвышенная и укрепленная центральная часть античного города. Самый знаменитый Афинский акрополь.</w:t>
            </w:r>
          </w:p>
        </w:tc>
      </w:tr>
      <w:tr w:rsidR="00531178" w:rsidRPr="00531178" w:rsidTr="00531178">
        <w:tc>
          <w:tcPr>
            <w:tcW w:w="2445" w:type="dxa"/>
          </w:tcPr>
          <w:p w:rsidR="00650576" w:rsidRPr="00AA3972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КАМЕЯ</w:t>
            </w:r>
            <w:r w:rsidR="00650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650576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1178" w:rsidRPr="00650576" w:rsidRDefault="00946E65" w:rsidP="004C03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057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7120" w:type="dxa"/>
          </w:tcPr>
          <w:p w:rsidR="00531178" w:rsidRPr="00A82529" w:rsidRDefault="00650576" w:rsidP="004560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529">
              <w:rPr>
                <w:rFonts w:ascii="Times New Roman" w:hAnsi="Times New Roman" w:cs="Times New Roman"/>
                <w:shd w:val="clear" w:color="auto" w:fill="FFFFFF"/>
              </w:rPr>
              <w:t>—</w:t>
            </w:r>
            <w:r w:rsidR="00946E65" w:rsidRPr="00A82529">
              <w:rPr>
                <w:rFonts w:ascii="Times New Roman" w:hAnsi="Times New Roman" w:cs="Times New Roman"/>
              </w:rPr>
              <w:t xml:space="preserve"> </w:t>
            </w:r>
            <w:r w:rsidR="004560E0" w:rsidRPr="00A82529">
              <w:rPr>
                <w:rFonts w:ascii="Times New Roman" w:hAnsi="Times New Roman" w:cs="Times New Roman"/>
              </w:rPr>
              <w:t xml:space="preserve">разновидность гемм, резных драгоценных или полудрагоценных камней с выпуклым, рельефным изображением. Расцвет этого искусства относится к периоду эллинизма. 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946E65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КАРИАТИДА</w:t>
            </w:r>
            <w:r w:rsidR="00333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64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1178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1178" w:rsidRPr="00650576" w:rsidRDefault="00946E65" w:rsidP="004C03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5057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7120" w:type="dxa"/>
          </w:tcPr>
          <w:p w:rsidR="00531178" w:rsidRPr="00A82529" w:rsidRDefault="00531178" w:rsidP="00946E6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A82529">
              <w:rPr>
                <w:shd w:val="clear" w:color="auto" w:fill="FFFFFF"/>
              </w:rPr>
              <w:t xml:space="preserve">— </w:t>
            </w:r>
            <w:r w:rsidR="00946E65" w:rsidRPr="00A82529">
              <w:t>скульптурное изображение – женская фигура, поддерживающая вместо колонны антаблемент (несомая часть ордера)</w:t>
            </w:r>
          </w:p>
        </w:tc>
      </w:tr>
      <w:tr w:rsidR="00531178" w:rsidRPr="00531178" w:rsidTr="00531178">
        <w:tc>
          <w:tcPr>
            <w:tcW w:w="2445" w:type="dxa"/>
          </w:tcPr>
          <w:p w:rsidR="00650576" w:rsidRPr="00AA3972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КОЛИЗЕЙ </w:t>
            </w:r>
            <w:r w:rsidR="006505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0576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0576" w:rsidRPr="00AA3972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76">
              <w:rPr>
                <w:rFonts w:ascii="Times New Roman" w:hAnsi="Times New Roman" w:cs="Times New Roman"/>
              </w:rPr>
              <w:t>Древн</w:t>
            </w:r>
            <w:r>
              <w:rPr>
                <w:rFonts w:ascii="Times New Roman" w:hAnsi="Times New Roman" w:cs="Times New Roman"/>
              </w:rPr>
              <w:t>ий Рим</w:t>
            </w:r>
          </w:p>
        </w:tc>
        <w:tc>
          <w:tcPr>
            <w:tcW w:w="7120" w:type="dxa"/>
          </w:tcPr>
          <w:p w:rsidR="00946E65" w:rsidRPr="00A82529" w:rsidRDefault="00650576" w:rsidP="00946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2529">
              <w:rPr>
                <w:rFonts w:ascii="Times New Roman" w:hAnsi="Times New Roman" w:cs="Times New Roman"/>
                <w:shd w:val="clear" w:color="auto" w:fill="FFFFFF"/>
              </w:rPr>
              <w:t xml:space="preserve">— </w:t>
            </w:r>
            <w:r w:rsidR="004560E0" w:rsidRPr="00A82529">
              <w:rPr>
                <w:rFonts w:ascii="Times New Roman" w:hAnsi="Times New Roman" w:cs="Times New Roman"/>
                <w:shd w:val="clear" w:color="auto" w:fill="FFFFFF"/>
              </w:rPr>
              <w:t xml:space="preserve">название </w:t>
            </w:r>
            <w:r w:rsidR="004560E0" w:rsidRPr="00A82529">
              <w:rPr>
                <w:rFonts w:ascii="Times New Roman" w:eastAsia="Times New Roman" w:hAnsi="Times New Roman" w:cs="Times New Roman"/>
              </w:rPr>
              <w:t>знаменитого</w:t>
            </w:r>
            <w:r w:rsidR="00946E65" w:rsidRPr="00A82529">
              <w:rPr>
                <w:rFonts w:ascii="Times New Roman" w:eastAsia="Times New Roman" w:hAnsi="Times New Roman" w:cs="Times New Roman"/>
              </w:rPr>
              <w:t xml:space="preserve"> амфитеатр</w:t>
            </w:r>
            <w:r w:rsidR="004560E0" w:rsidRPr="00A82529">
              <w:rPr>
                <w:rFonts w:ascii="Times New Roman" w:eastAsia="Times New Roman" w:hAnsi="Times New Roman" w:cs="Times New Roman"/>
              </w:rPr>
              <w:t>а</w:t>
            </w:r>
            <w:r w:rsidR="00946E65" w:rsidRPr="00A82529">
              <w:rPr>
                <w:rFonts w:ascii="Times New Roman" w:eastAsia="Times New Roman" w:hAnsi="Times New Roman" w:cs="Times New Roman"/>
              </w:rPr>
              <w:t xml:space="preserve"> в Риме</w:t>
            </w:r>
            <w:r w:rsidR="004560E0" w:rsidRPr="00A82529">
              <w:rPr>
                <w:rFonts w:ascii="Times New Roman" w:eastAsia="Times New Roman" w:hAnsi="Times New Roman" w:cs="Times New Roman"/>
              </w:rPr>
              <w:t>.  Т</w:t>
            </w:r>
            <w:r w:rsidR="00946E65" w:rsidRPr="00A82529">
              <w:rPr>
                <w:rFonts w:ascii="Times New Roman" w:eastAsia="Times New Roman" w:hAnsi="Times New Roman" w:cs="Times New Roman"/>
              </w:rPr>
              <w:t>ип древнеримского со</w:t>
            </w:r>
            <w:r w:rsidR="004560E0" w:rsidRPr="00A82529">
              <w:rPr>
                <w:rFonts w:ascii="Times New Roman" w:eastAsia="Times New Roman" w:hAnsi="Times New Roman" w:cs="Times New Roman"/>
              </w:rPr>
              <w:t>оружения для проведения зрелищ, представлявшего</w:t>
            </w:r>
            <w:r w:rsidR="00946E65" w:rsidRPr="00A82529">
              <w:rPr>
                <w:rFonts w:ascii="Times New Roman" w:eastAsia="Times New Roman" w:hAnsi="Times New Roman" w:cs="Times New Roman"/>
              </w:rPr>
              <w:t xml:space="preserve"> </w:t>
            </w:r>
            <w:r w:rsidR="004560E0" w:rsidRPr="00A82529">
              <w:rPr>
                <w:rFonts w:ascii="Times New Roman" w:eastAsia="Times New Roman" w:hAnsi="Times New Roman" w:cs="Times New Roman"/>
              </w:rPr>
              <w:t xml:space="preserve">собой </w:t>
            </w:r>
            <w:r w:rsidR="00946E65" w:rsidRPr="00A82529">
              <w:rPr>
                <w:rFonts w:ascii="Times New Roman" w:eastAsia="Times New Roman" w:hAnsi="Times New Roman" w:cs="Times New Roman"/>
              </w:rPr>
              <w:t xml:space="preserve">замкнутое, овальное в плане сооружение. Посредине находилась арена. Места для зрителей ступенями поднимались вверх и поддерживались арочными конструкциями из «римских ячеек». </w:t>
            </w:r>
          </w:p>
          <w:p w:rsidR="00650576" w:rsidRPr="00A82529" w:rsidRDefault="00650576" w:rsidP="00946E6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178" w:rsidRPr="00531178" w:rsidTr="00531178">
        <w:tc>
          <w:tcPr>
            <w:tcW w:w="2445" w:type="dxa"/>
          </w:tcPr>
          <w:p w:rsidR="00650576" w:rsidRPr="00AA3972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ГЕРАКЛ</w:t>
            </w:r>
            <w:r w:rsidR="00650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650576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1178" w:rsidRPr="00650576" w:rsidRDefault="00946E65" w:rsidP="0065057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50576"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7120" w:type="dxa"/>
            <w:shd w:val="clear" w:color="auto" w:fill="FFFFFF" w:themeFill="background1"/>
          </w:tcPr>
          <w:p w:rsidR="00531178" w:rsidRPr="00A82529" w:rsidRDefault="00650576" w:rsidP="00946E65">
            <w:pPr>
              <w:contextualSpacing/>
              <w:jc w:val="both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 w:rsidRPr="00A82529">
              <w:rPr>
                <w:rFonts w:ascii="Times New Roman" w:hAnsi="Times New Roman" w:cs="Times New Roman"/>
                <w:shd w:val="clear" w:color="auto" w:fill="FFFFFF"/>
              </w:rPr>
              <w:t>—</w:t>
            </w:r>
            <w:r w:rsidR="00946E65" w:rsidRPr="00A82529">
              <w:rPr>
                <w:rFonts w:ascii="Times New Roman" w:hAnsi="Times New Roman" w:cs="Times New Roman"/>
              </w:rPr>
              <w:t xml:space="preserve"> </w:t>
            </w:r>
            <w:r w:rsidR="00946E65" w:rsidRPr="00A82529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популярный персонаж античности, совмещавший в себе черты бога и героя; его подвиги изложены в древнегреческих мифах.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историческая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эпоха</w:t>
            </w: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531178" w:rsidRPr="00A82529" w:rsidRDefault="00531178" w:rsidP="00946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529">
              <w:rPr>
                <w:rFonts w:ascii="Times New Roman" w:hAnsi="Times New Roman" w:cs="Times New Roman"/>
              </w:rPr>
              <w:t xml:space="preserve">Все приведенные в задании примеры относятся к </w:t>
            </w:r>
            <w:r w:rsidR="00946E65" w:rsidRPr="00A82529">
              <w:rPr>
                <w:rFonts w:ascii="Times New Roman" w:hAnsi="Times New Roman" w:cs="Times New Roman"/>
              </w:rPr>
              <w:t xml:space="preserve">античной </w:t>
            </w:r>
            <w:r w:rsidRPr="00A82529">
              <w:rPr>
                <w:rFonts w:ascii="Times New Roman" w:hAnsi="Times New Roman" w:cs="Times New Roman"/>
              </w:rPr>
              <w:t>культуре</w:t>
            </w:r>
            <w:r w:rsidR="00D22BD8">
              <w:rPr>
                <w:rFonts w:ascii="Times New Roman" w:hAnsi="Times New Roman" w:cs="Times New Roman"/>
              </w:rPr>
              <w:t xml:space="preserve"> (античный тип искусства).</w:t>
            </w:r>
          </w:p>
        </w:tc>
      </w:tr>
      <w:tr w:rsidR="00531178" w:rsidRPr="00531178" w:rsidTr="00531178">
        <w:trPr>
          <w:trHeight w:val="77"/>
        </w:trPr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культурного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наследия</w:t>
            </w: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4560E0" w:rsidRPr="00A82529" w:rsidRDefault="004560E0" w:rsidP="004560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2529">
              <w:rPr>
                <w:rFonts w:ascii="Times New Roman" w:eastAsia="Times New Roman" w:hAnsi="Times New Roman" w:cs="Times New Roman"/>
              </w:rPr>
              <w:lastRenderedPageBreak/>
              <w:t>Скульптура Высокой классики (</w:t>
            </w:r>
            <w:r w:rsidRPr="00A8252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A82529">
              <w:rPr>
                <w:rFonts w:ascii="Times New Roman" w:eastAsia="Times New Roman" w:hAnsi="Times New Roman" w:cs="Times New Roman"/>
              </w:rPr>
              <w:t xml:space="preserve"> в. до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</w:rPr>
              <w:t>н.э</w:t>
            </w:r>
            <w:proofErr w:type="spellEnd"/>
            <w:r w:rsidRPr="00A82529">
              <w:rPr>
                <w:rFonts w:ascii="Times New Roman" w:eastAsia="Times New Roman" w:hAnsi="Times New Roman" w:cs="Times New Roman"/>
              </w:rPr>
              <w:t xml:space="preserve">). </w:t>
            </w:r>
            <w:r w:rsidRPr="00A82529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Мирон. </w:t>
            </w:r>
            <w:r w:rsidRPr="00A82529">
              <w:rPr>
                <w:rFonts w:ascii="Times New Roman" w:eastAsia="Times New Roman" w:hAnsi="Times New Roman" w:cs="Times New Roman"/>
              </w:rPr>
              <w:t xml:space="preserve">Работа в бронзе. Передача движения, экспрессии. Статуи: «Афина и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</w:rPr>
              <w:lastRenderedPageBreak/>
              <w:t>Марсий</w:t>
            </w:r>
            <w:proofErr w:type="spellEnd"/>
            <w:r w:rsidRPr="00A82529">
              <w:rPr>
                <w:rFonts w:ascii="Times New Roman" w:eastAsia="Times New Roman" w:hAnsi="Times New Roman" w:cs="Times New Roman"/>
              </w:rPr>
              <w:t xml:space="preserve">». «Дискобол». Динамический характер осмысления мира; благородство выразительных движений. Гармоническая красота волевого усилия человека. Физическое напряжение атлета и волевая сосредоточенность. Движение, скрытое в совершенном равновесии, ясная законченность покоя, снятие впечатления резкости мгновенной остановки.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  <w:i/>
                <w:u w:val="single"/>
              </w:rPr>
              <w:t>Поликлет</w:t>
            </w:r>
            <w:proofErr w:type="spellEnd"/>
            <w:r w:rsidRPr="00A82529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из Аргоса</w:t>
            </w:r>
            <w:r w:rsidRPr="00A82529">
              <w:rPr>
                <w:rFonts w:ascii="Times New Roman" w:eastAsia="Times New Roman" w:hAnsi="Times New Roman" w:cs="Times New Roman"/>
              </w:rPr>
              <w:t xml:space="preserve"> – скульптор «высокого стиля» Века Перикла. Создатель классического типа античной статуи дорийского стиля: изображения атлета с характерной постановкой - опорой на одну ногу (хиазм). «Канон» – теоретическое сочинение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</w:rPr>
              <w:t>Поликлета</w:t>
            </w:r>
            <w:proofErr w:type="spellEnd"/>
            <w:r w:rsidRPr="00A82529">
              <w:rPr>
                <w:rFonts w:ascii="Times New Roman" w:eastAsia="Times New Roman" w:hAnsi="Times New Roman" w:cs="Times New Roman"/>
              </w:rPr>
              <w:t xml:space="preserve">. Расчет идеальных пропорций человеческой фигуры. Статуи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</w:rPr>
              <w:t>Дорифора</w:t>
            </w:r>
            <w:proofErr w:type="spellEnd"/>
            <w:r w:rsidRPr="00A8252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82529">
              <w:rPr>
                <w:rFonts w:ascii="Times New Roman" w:eastAsia="Times New Roman" w:hAnsi="Times New Roman" w:cs="Times New Roman"/>
              </w:rPr>
              <w:t>Диадумена</w:t>
            </w:r>
            <w:proofErr w:type="spellEnd"/>
            <w:r w:rsidRPr="00A82529">
              <w:rPr>
                <w:rFonts w:ascii="Times New Roman" w:eastAsia="Times New Roman" w:hAnsi="Times New Roman" w:cs="Times New Roman"/>
              </w:rPr>
              <w:t xml:space="preserve">. Работа в бронзе. Развитие темы контрапоста – динамического равновесия, пластического движения в состоянии покоя. Идеализм античных статуй классического периода, внешняя бесстрастность фигур, отсутствие индивидуальных черт. </w:t>
            </w:r>
            <w:r w:rsidRPr="00A82529">
              <w:rPr>
                <w:rFonts w:ascii="Times New Roman" w:eastAsia="Times New Roman" w:hAnsi="Times New Roman" w:cs="Times New Roman"/>
                <w:i/>
                <w:u w:val="single"/>
              </w:rPr>
              <w:t>Фидий</w:t>
            </w:r>
            <w:r w:rsidRPr="00A82529">
              <w:rPr>
                <w:rFonts w:ascii="Times New Roman" w:eastAsia="Times New Roman" w:hAnsi="Times New Roman" w:cs="Times New Roman"/>
              </w:rPr>
              <w:t xml:space="preserve"> – скульптор и архитектор периода Высокой классики. Стиль Фидия – наивысшее выражение идеалов греческой классики. Сочетание идеализации с полной свободой владения формой, пластической непринужденностью. Автор скульптур фронтонов Парфенона, бронзовой статуи Афины на Акрополе, хрисоэлефантинных статуй: Афины для Парфенона и Зевса для храма в Олимпии.</w:t>
            </w:r>
          </w:p>
          <w:p w:rsidR="00FD07B4" w:rsidRPr="00A82529" w:rsidRDefault="00FD07B4" w:rsidP="00946E6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1178" w:rsidRDefault="00531178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6E4" w:rsidRDefault="00C056E4" w:rsidP="00C056E4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E22AB5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E22AB5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называ</w:t>
      </w:r>
      <w:r w:rsidRPr="00C53C9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страну</w:t>
      </w:r>
      <w:r w:rsidRPr="00C53C98">
        <w:rPr>
          <w:rFonts w:ascii="Times New Roman" w:hAnsi="Times New Roman" w:cs="Times New Roman"/>
          <w:sz w:val="28"/>
          <w:szCs w:val="28"/>
        </w:rPr>
        <w:t>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назва</w:t>
      </w:r>
      <w:r w:rsidRPr="00C53C9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. Всего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3C98">
        <w:rPr>
          <w:rFonts w:ascii="Times New Roman" w:hAnsi="Times New Roman" w:cs="Times New Roman"/>
          <w:b/>
          <w:sz w:val="28"/>
          <w:szCs w:val="28"/>
        </w:rPr>
        <w:t>2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C53C98">
        <w:rPr>
          <w:rFonts w:ascii="Times New Roman" w:hAnsi="Times New Roman" w:cs="Times New Roman"/>
          <w:b/>
          <w:sz w:val="28"/>
          <w:szCs w:val="28"/>
        </w:rPr>
        <w:t>2 балла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654649" w:rsidRDefault="00C056E4" w:rsidP="0024176C">
      <w:pPr>
        <w:pStyle w:val="af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44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C056E4" w:rsidRPr="00531178" w:rsidRDefault="00C056E4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6CC" w:rsidRPr="005C06CC" w:rsidRDefault="005C06CC" w:rsidP="005C06CC">
      <w:pPr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5C06C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578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06CC">
        <w:rPr>
          <w:rFonts w:ascii="Times New Roman" w:hAnsi="Times New Roman"/>
          <w:b/>
          <w:sz w:val="28"/>
          <w:szCs w:val="28"/>
        </w:rPr>
        <w:t>Вариант ответа</w:t>
      </w:r>
      <w:r w:rsidRPr="005C06CC">
        <w:rPr>
          <w:rFonts w:ascii="Times New Roman" w:hAnsi="Times New Roman"/>
          <w:i/>
          <w:sz w:val="28"/>
          <w:szCs w:val="28"/>
        </w:rPr>
        <w:t xml:space="preserve">: </w:t>
      </w:r>
    </w:p>
    <w:p w:rsidR="005C06CC" w:rsidRPr="005C06CC" w:rsidRDefault="005C06CC" w:rsidP="005C06CC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5C06CC" w:rsidTr="00360C86">
        <w:tc>
          <w:tcPr>
            <w:tcW w:w="2093" w:type="dxa"/>
          </w:tcPr>
          <w:p w:rsidR="005C06CC" w:rsidRDefault="005C06CC" w:rsidP="00360C8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  <w:p w:rsidR="005C06CC" w:rsidRDefault="005C06CC" w:rsidP="00360C8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C06CC" w:rsidRDefault="005C06CC" w:rsidP="00360C86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5C06CC" w:rsidTr="00360C86">
        <w:tc>
          <w:tcPr>
            <w:tcW w:w="2093" w:type="dxa"/>
          </w:tcPr>
          <w:p w:rsidR="005C06CC" w:rsidRPr="00DC7907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7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DC79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кранизация</w:t>
            </w:r>
          </w:p>
        </w:tc>
        <w:tc>
          <w:tcPr>
            <w:tcW w:w="7371" w:type="dxa"/>
          </w:tcPr>
          <w:p w:rsidR="005C06CC" w:rsidRPr="00353D78" w:rsidRDefault="005C06CC" w:rsidP="00360C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 литературного повествования о событиях, предполагаемых в прошлом; личность автора не устанавливается. Относят к устному народному творчеству (фольклору), к нему же причисляют сказку, историческую песнь, былину</w:t>
            </w:r>
            <w:r w:rsidR="00D22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6CC" w:rsidTr="00360C86">
        <w:tc>
          <w:tcPr>
            <w:tcW w:w="2093" w:type="dxa"/>
          </w:tcPr>
          <w:p w:rsidR="005C06CC" w:rsidRPr="00A533AE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3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Филармония</w:t>
            </w:r>
          </w:p>
        </w:tc>
        <w:tc>
          <w:tcPr>
            <w:tcW w:w="7371" w:type="dxa"/>
          </w:tcPr>
          <w:p w:rsidR="005C06CC" w:rsidRPr="00353D78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71F">
              <w:rPr>
                <w:rFonts w:ascii="Times New Roman" w:hAnsi="Times New Roman" w:cs="Times New Roman"/>
                <w:sz w:val="28"/>
                <w:szCs w:val="28"/>
              </w:rPr>
              <w:t>Род вокальной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271F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 и интонационно близкой к декламации текста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6CC" w:rsidTr="00360C86">
        <w:tc>
          <w:tcPr>
            <w:tcW w:w="2093" w:type="dxa"/>
          </w:tcPr>
          <w:p w:rsidR="005C06CC" w:rsidRPr="00A533AE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5E2D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Речитатив</w:t>
            </w:r>
          </w:p>
        </w:tc>
        <w:tc>
          <w:tcPr>
            <w:tcW w:w="7371" w:type="dxa"/>
          </w:tcPr>
          <w:p w:rsidR="005C06CC" w:rsidRPr="00353D78" w:rsidRDefault="005C06CC" w:rsidP="00360C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C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69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произведений художественной литературы </w:t>
            </w:r>
            <w:r w:rsidRPr="00A72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оперы, балета и других видов иску</w:t>
            </w:r>
            <w:proofErr w:type="gramStart"/>
            <w:r w:rsidRPr="00A72C69">
              <w:rPr>
                <w:rFonts w:ascii="Times New Roman" w:hAnsi="Times New Roman" w:cs="Times New Roman"/>
                <w:sz w:val="28"/>
                <w:szCs w:val="28"/>
              </w:rPr>
              <w:t>сств ср</w:t>
            </w:r>
            <w:proofErr w:type="gramEnd"/>
            <w:r w:rsidRPr="00A72C69">
              <w:rPr>
                <w:rFonts w:ascii="Times New Roman" w:hAnsi="Times New Roman" w:cs="Times New Roman"/>
                <w:sz w:val="28"/>
                <w:szCs w:val="28"/>
              </w:rPr>
              <w:t>едствами киноискусства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6CC" w:rsidTr="00360C86">
        <w:tc>
          <w:tcPr>
            <w:tcW w:w="2093" w:type="dxa"/>
          </w:tcPr>
          <w:p w:rsidR="005C06CC" w:rsidRPr="00353D78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  <w:r w:rsidRPr="005E2D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Эпос </w:t>
            </w:r>
          </w:p>
        </w:tc>
        <w:tc>
          <w:tcPr>
            <w:tcW w:w="7371" w:type="dxa"/>
          </w:tcPr>
          <w:p w:rsidR="005C06CC" w:rsidRPr="00353D78" w:rsidRDefault="005C06CC" w:rsidP="00360C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0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ация, занимающаяся пропагандой музыкального искусства.</w:t>
            </w:r>
          </w:p>
        </w:tc>
      </w:tr>
      <w:tr w:rsidR="005C06CC" w:rsidTr="00360C86">
        <w:tc>
          <w:tcPr>
            <w:tcW w:w="2093" w:type="dxa"/>
          </w:tcPr>
          <w:p w:rsidR="005C06CC" w:rsidRPr="00353D78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5E2DB0">
              <w:rPr>
                <w:rFonts w:ascii="Times New Roman" w:hAnsi="Times New Roman"/>
                <w:b/>
                <w:sz w:val="28"/>
                <w:szCs w:val="28"/>
              </w:rPr>
              <w:t>Хорал</w:t>
            </w:r>
          </w:p>
        </w:tc>
        <w:tc>
          <w:tcPr>
            <w:tcW w:w="7371" w:type="dxa"/>
          </w:tcPr>
          <w:p w:rsidR="005C06CC" w:rsidRPr="00D22BD8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Религиозное песнопение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католическом храме на латинском языке, унисонное, в православном храме – многоголосное</w:t>
            </w:r>
          </w:p>
        </w:tc>
      </w:tr>
      <w:tr w:rsidR="005C06CC" w:rsidTr="00360C86">
        <w:tc>
          <w:tcPr>
            <w:tcW w:w="2093" w:type="dxa"/>
          </w:tcPr>
          <w:p w:rsidR="005C06CC" w:rsidRPr="00353D78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5E2DB0">
              <w:rPr>
                <w:rFonts w:ascii="Times New Roman" w:hAnsi="Times New Roman"/>
                <w:b/>
                <w:sz w:val="28"/>
                <w:szCs w:val="28"/>
              </w:rPr>
              <w:t>Реквием</w:t>
            </w:r>
          </w:p>
        </w:tc>
        <w:tc>
          <w:tcPr>
            <w:tcW w:w="7371" w:type="dxa"/>
          </w:tcPr>
          <w:p w:rsidR="005C06CC" w:rsidRPr="005C06CC" w:rsidRDefault="005C06CC" w:rsidP="00360C86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22BD8">
              <w:rPr>
                <w:rFonts w:ascii="Times New Roman" w:eastAsia="Times New Roman" w:hAnsi="Times New Roman" w:cs="Times New Roman"/>
                <w:sz w:val="28"/>
                <w:szCs w:val="28"/>
              </w:rPr>
              <w:t>роизведение, посвящённое какому–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либо трагическому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событию. Изна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чально так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зывалось заупокойное песнопение.</w:t>
            </w:r>
          </w:p>
        </w:tc>
      </w:tr>
    </w:tbl>
    <w:p w:rsidR="005C06CC" w:rsidRDefault="005C06CC" w:rsidP="005C06CC">
      <w:pPr>
        <w:ind w:right="-143"/>
        <w:jc w:val="both"/>
        <w:rPr>
          <w:rFonts w:ascii="Times New Roman" w:hAnsi="Times New Roman"/>
          <w:i/>
          <w:sz w:val="28"/>
          <w:szCs w:val="28"/>
        </w:rPr>
      </w:pPr>
    </w:p>
    <w:p w:rsidR="005C06CC" w:rsidRPr="00EC26F3" w:rsidRDefault="005C06CC" w:rsidP="00EC26F3">
      <w:pPr>
        <w:pStyle w:val="a6"/>
        <w:numPr>
          <w:ilvl w:val="1"/>
          <w:numId w:val="38"/>
        </w:numPr>
        <w:jc w:val="both"/>
        <w:rPr>
          <w:b/>
          <w:sz w:val="28"/>
          <w:szCs w:val="28"/>
        </w:rPr>
      </w:pPr>
      <w:r w:rsidRPr="00EC26F3">
        <w:rPr>
          <w:rFonts w:ascii="Times New Roman" w:hAnsi="Times New Roman"/>
          <w:b/>
          <w:sz w:val="28"/>
          <w:szCs w:val="28"/>
        </w:rPr>
        <w:t>Вариант ответа</w:t>
      </w:r>
      <w:r w:rsidRPr="00EC26F3">
        <w:rPr>
          <w:rFonts w:ascii="Times New Roman" w:hAnsi="Times New Roman"/>
          <w:i/>
          <w:sz w:val="28"/>
          <w:szCs w:val="28"/>
        </w:rPr>
        <w:t>:</w:t>
      </w:r>
    </w:p>
    <w:p w:rsidR="005C06CC" w:rsidRPr="00AC7FFA" w:rsidRDefault="005C06CC" w:rsidP="005C06CC">
      <w:pPr>
        <w:pStyle w:val="a6"/>
        <w:ind w:left="108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5C06CC" w:rsidTr="00360C86">
        <w:tc>
          <w:tcPr>
            <w:tcW w:w="2518" w:type="dxa"/>
          </w:tcPr>
          <w:p w:rsidR="00E3271D" w:rsidRDefault="00E3271D" w:rsidP="00360C86">
            <w:pPr>
              <w:pStyle w:val="a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Гротеск </w:t>
            </w:r>
          </w:p>
          <w:p w:rsidR="005C06CC" w:rsidRPr="00AC7FFA" w:rsidRDefault="005C06CC" w:rsidP="00360C86">
            <w:pPr>
              <w:pStyle w:val="a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C06CC" w:rsidRPr="00E3271D" w:rsidRDefault="005C06CC" w:rsidP="00E3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E32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71D" w:rsidRPr="00A72C69">
              <w:rPr>
                <w:rFonts w:ascii="Times New Roman" w:hAnsi="Times New Roman" w:cs="Times New Roman"/>
                <w:sz w:val="28"/>
                <w:szCs w:val="28"/>
              </w:rPr>
              <w:t>азвание выразительного средства в художественных произведениях с предельным причудливым, фантастическим преувеличением, нарушающим границы правдоподобия, с резкими контрастами. В названии термина упоминается пещера.</w:t>
            </w:r>
          </w:p>
        </w:tc>
      </w:tr>
      <w:tr w:rsidR="005C06CC" w:rsidTr="00360C86">
        <w:tc>
          <w:tcPr>
            <w:tcW w:w="2518" w:type="dxa"/>
          </w:tcPr>
          <w:p w:rsidR="00E3271D" w:rsidRDefault="00E3271D" w:rsidP="00360C86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Метафора</w:t>
            </w:r>
          </w:p>
          <w:p w:rsidR="005C06CC" w:rsidRPr="00AC7FFA" w:rsidRDefault="005C06CC" w:rsidP="00360C86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C06CC" w:rsidRPr="0099742C" w:rsidRDefault="005C06CC" w:rsidP="00702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3271D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из основных поэтических тропов: употребление слова в переносном его значении для определения какого-либо предмета или явления, схожего с ним отдельными чертами или сторонами</w:t>
            </w:r>
            <w:r w:rsidR="00D22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06CC" w:rsidTr="00360C86">
        <w:tc>
          <w:tcPr>
            <w:tcW w:w="2518" w:type="dxa"/>
          </w:tcPr>
          <w:p w:rsidR="00E3271D" w:rsidRDefault="00E3271D" w:rsidP="00360C86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Ремарка</w:t>
            </w:r>
          </w:p>
          <w:p w:rsidR="005C06CC" w:rsidRPr="00AC7FFA" w:rsidRDefault="005C06CC" w:rsidP="00360C86">
            <w:pPr>
              <w:pStyle w:val="a7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C06CC" w:rsidRPr="00C55A13" w:rsidRDefault="005C06CC" w:rsidP="007026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A13">
              <w:rPr>
                <w:i/>
                <w:sz w:val="28"/>
                <w:szCs w:val="28"/>
              </w:rPr>
              <w:t xml:space="preserve">– </w:t>
            </w:r>
            <w:r w:rsidR="00E327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3271D" w:rsidRPr="00A72C69">
              <w:rPr>
                <w:rFonts w:ascii="Times New Roman" w:eastAsia="Times New Roman" w:hAnsi="Times New Roman" w:cs="Times New Roman"/>
                <w:sz w:val="28"/>
                <w:szCs w:val="28"/>
              </w:rPr>
              <w:t>ояснения, которыми драматург предваряет или сопровождает ход действия в пьесе</w:t>
            </w:r>
            <w:r w:rsidR="00D22BD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C06CC" w:rsidTr="00360C86">
        <w:tc>
          <w:tcPr>
            <w:tcW w:w="2518" w:type="dxa"/>
          </w:tcPr>
          <w:p w:rsidR="005C06CC" w:rsidRPr="00E557E5" w:rsidRDefault="00E3271D" w:rsidP="00360C86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Увертюра</w:t>
            </w:r>
          </w:p>
        </w:tc>
        <w:tc>
          <w:tcPr>
            <w:tcW w:w="6946" w:type="dxa"/>
          </w:tcPr>
          <w:p w:rsidR="005C06CC" w:rsidRPr="00E81646" w:rsidRDefault="005C06CC" w:rsidP="007026C7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E3271D">
              <w:rPr>
                <w:sz w:val="28"/>
                <w:szCs w:val="28"/>
              </w:rPr>
              <w:t>о</w:t>
            </w:r>
            <w:r w:rsidR="00E3271D" w:rsidRPr="00C0373F">
              <w:rPr>
                <w:sz w:val="28"/>
                <w:szCs w:val="28"/>
              </w:rPr>
              <w:t>ркестровая пьеса – вступление к опере, балету, драме</w:t>
            </w:r>
          </w:p>
        </w:tc>
      </w:tr>
      <w:tr w:rsidR="005C06CC" w:rsidTr="00360C86">
        <w:tc>
          <w:tcPr>
            <w:tcW w:w="2518" w:type="dxa"/>
          </w:tcPr>
          <w:p w:rsidR="005C06CC" w:rsidRPr="00E557E5" w:rsidRDefault="00E3271D" w:rsidP="00360C86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Минарет</w:t>
            </w:r>
          </w:p>
        </w:tc>
        <w:tc>
          <w:tcPr>
            <w:tcW w:w="6946" w:type="dxa"/>
          </w:tcPr>
          <w:p w:rsidR="005C06CC" w:rsidRPr="0099742C" w:rsidRDefault="005C06CC" w:rsidP="00702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 w:rsidR="002B7F23">
              <w:rPr>
                <w:rFonts w:ascii="Times New Roman" w:hAnsi="Times New Roman" w:cs="Times New Roman"/>
                <w:sz w:val="28"/>
                <w:szCs w:val="28"/>
              </w:rPr>
              <w:t>в мусульманской архитектуре башня, предназначенная для муэдзина, голосом призывающего мусульман на молитву в мечеть.</w:t>
            </w:r>
          </w:p>
        </w:tc>
      </w:tr>
      <w:tr w:rsidR="005C06CC" w:rsidTr="00360C86">
        <w:tc>
          <w:tcPr>
            <w:tcW w:w="2518" w:type="dxa"/>
          </w:tcPr>
          <w:p w:rsidR="005C06CC" w:rsidRDefault="00E3271D" w:rsidP="00360C86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Пагода</w:t>
            </w:r>
          </w:p>
        </w:tc>
        <w:tc>
          <w:tcPr>
            <w:tcW w:w="6946" w:type="dxa"/>
          </w:tcPr>
          <w:p w:rsidR="005C06CC" w:rsidRPr="00E3271D" w:rsidRDefault="005C06CC" w:rsidP="002B7F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55A13">
              <w:rPr>
                <w:i/>
                <w:sz w:val="28"/>
                <w:szCs w:val="28"/>
              </w:rPr>
              <w:t xml:space="preserve">– </w:t>
            </w:r>
            <w:r w:rsidR="00E3271D" w:rsidRPr="002B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(«хранилище реликвий»). В архитектуре Юго-Восточной Азии – многоярусная башня. Строили из дерева, кирпича, камня, металла, </w:t>
            </w:r>
            <w:proofErr w:type="gramStart"/>
            <w:r w:rsidR="00E3271D" w:rsidRPr="002B7F2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круглым</w:t>
            </w:r>
            <w:r w:rsidR="002B7F23" w:rsidRPr="002B7F2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B7F23" w:rsidRPr="002B7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восьмигранными в плане; и</w:t>
            </w:r>
            <w:r w:rsidR="00E3271D" w:rsidRPr="002B7F23">
              <w:rPr>
                <w:rFonts w:ascii="Times New Roman" w:eastAsia="Times New Roman" w:hAnsi="Times New Roman" w:cs="Times New Roman"/>
                <w:sz w:val="28"/>
                <w:szCs w:val="28"/>
              </w:rPr>
              <w:t>меют 5, 7, 9, реже 11 ярусов.</w:t>
            </w:r>
            <w:r w:rsidR="00E3271D" w:rsidRPr="005D25A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06CC" w:rsidTr="00360C86">
        <w:tc>
          <w:tcPr>
            <w:tcW w:w="2518" w:type="dxa"/>
          </w:tcPr>
          <w:p w:rsidR="005C06CC" w:rsidRDefault="007026C7" w:rsidP="00360C86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Пленэр</w:t>
            </w:r>
          </w:p>
        </w:tc>
        <w:tc>
          <w:tcPr>
            <w:tcW w:w="6946" w:type="dxa"/>
          </w:tcPr>
          <w:p w:rsidR="005C06CC" w:rsidRPr="00180990" w:rsidRDefault="005C06CC" w:rsidP="007026C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C55A13"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026C7">
              <w:rPr>
                <w:sz w:val="28"/>
                <w:szCs w:val="28"/>
              </w:rPr>
              <w:t>способ работы живописца на природе, с натуры, на открытом воздухе.</w:t>
            </w:r>
          </w:p>
        </w:tc>
      </w:tr>
      <w:tr w:rsidR="005C06CC" w:rsidTr="00360C86">
        <w:tc>
          <w:tcPr>
            <w:tcW w:w="2518" w:type="dxa"/>
          </w:tcPr>
          <w:p w:rsidR="005C06CC" w:rsidRDefault="005C06CC" w:rsidP="00360C86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7026C7">
              <w:rPr>
                <w:b/>
                <w:sz w:val="28"/>
                <w:szCs w:val="28"/>
              </w:rPr>
              <w:t>гора</w:t>
            </w:r>
          </w:p>
        </w:tc>
        <w:tc>
          <w:tcPr>
            <w:tcW w:w="6946" w:type="dxa"/>
          </w:tcPr>
          <w:p w:rsidR="005C06CC" w:rsidRPr="00180990" w:rsidRDefault="005C06CC" w:rsidP="007026C7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C55A13"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026C7">
              <w:rPr>
                <w:sz w:val="28"/>
                <w:szCs w:val="28"/>
              </w:rPr>
              <w:t xml:space="preserve">первоначально в Древней Греции название народных собраний, затем место их проведения. Слово «Агора» означает также главную городскую площадь </w:t>
            </w:r>
            <w:r w:rsidR="00020C58">
              <w:rPr>
                <w:sz w:val="28"/>
                <w:szCs w:val="28"/>
              </w:rPr>
              <w:t xml:space="preserve">(место торговли и центр городской жизни) </w:t>
            </w:r>
            <w:r w:rsidR="007026C7">
              <w:rPr>
                <w:sz w:val="28"/>
                <w:szCs w:val="28"/>
              </w:rPr>
              <w:t xml:space="preserve">в </w:t>
            </w:r>
            <w:r w:rsidR="00020C58">
              <w:rPr>
                <w:sz w:val="28"/>
                <w:szCs w:val="28"/>
              </w:rPr>
              <w:t xml:space="preserve">Афинах, Коринфе. </w:t>
            </w:r>
          </w:p>
        </w:tc>
      </w:tr>
    </w:tbl>
    <w:p w:rsidR="005C06CC" w:rsidRPr="00700A22" w:rsidRDefault="005C06CC" w:rsidP="005C06CC">
      <w:pPr>
        <w:jc w:val="both"/>
        <w:rPr>
          <w:rFonts w:ascii="Times New Roman" w:hAnsi="Times New Roman"/>
          <w:i/>
          <w:sz w:val="28"/>
          <w:szCs w:val="28"/>
        </w:rPr>
      </w:pPr>
    </w:p>
    <w:p w:rsidR="005C06CC" w:rsidRPr="003F6F0E" w:rsidRDefault="005C06CC" w:rsidP="005C06CC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  <w:r w:rsidRPr="003F6F0E">
        <w:rPr>
          <w:rFonts w:ascii="Times New Roman" w:hAnsi="Times New Roman"/>
          <w:i/>
          <w:sz w:val="28"/>
          <w:szCs w:val="28"/>
        </w:rPr>
        <w:t xml:space="preserve">Анализ ответа. Оценка. </w:t>
      </w:r>
    </w:p>
    <w:p w:rsidR="005C06CC" w:rsidRPr="00F7297F" w:rsidRDefault="005C06CC" w:rsidP="005C06CC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Участник правильно </w:t>
      </w:r>
      <w:r w:rsidRPr="00F7297F">
        <w:rPr>
          <w:rFonts w:ascii="Times New Roman" w:hAnsi="Times New Roman" w:cs="Times New Roman"/>
          <w:sz w:val="28"/>
          <w:szCs w:val="28"/>
        </w:rPr>
        <w:t>соотносит понятия с их определениями</w:t>
      </w:r>
      <w:r w:rsidRPr="00F7297F">
        <w:rPr>
          <w:rFonts w:ascii="Times New Roman" w:hAnsi="Times New Roman"/>
          <w:sz w:val="28"/>
          <w:szCs w:val="28"/>
        </w:rPr>
        <w:t xml:space="preserve">. 2 балла. </w:t>
      </w:r>
    </w:p>
    <w:p w:rsidR="005C06CC" w:rsidRPr="00F7297F" w:rsidRDefault="005C06CC" w:rsidP="005C06CC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Pr="00F7297F">
        <w:rPr>
          <w:rFonts w:ascii="Times New Roman" w:hAnsi="Times New Roman" w:cs="Times New Roman"/>
          <w:sz w:val="28"/>
          <w:szCs w:val="28"/>
        </w:rPr>
        <w:t>дает определения оставшимся понятиям.</w:t>
      </w:r>
      <w:r w:rsidRPr="00F7297F">
        <w:rPr>
          <w:rFonts w:ascii="Times New Roman" w:hAnsi="Times New Roman"/>
          <w:sz w:val="28"/>
          <w:szCs w:val="28"/>
        </w:rPr>
        <w:t xml:space="preserve"> 3 балла. Всего </w:t>
      </w:r>
      <w:r w:rsidRPr="00F7297F">
        <w:rPr>
          <w:rFonts w:ascii="Times New Roman" w:hAnsi="Times New Roman"/>
          <w:b/>
          <w:sz w:val="28"/>
          <w:szCs w:val="28"/>
        </w:rPr>
        <w:t>6 баллов</w:t>
      </w:r>
      <w:r w:rsidRPr="00F7297F">
        <w:rPr>
          <w:rFonts w:ascii="Times New Roman" w:hAnsi="Times New Roman"/>
          <w:sz w:val="28"/>
          <w:szCs w:val="28"/>
        </w:rPr>
        <w:t>.</w:t>
      </w:r>
    </w:p>
    <w:p w:rsidR="005C06CC" w:rsidRPr="00F7297F" w:rsidRDefault="005C06CC" w:rsidP="005C06CC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Грамотно излагает ответ, не допускает ошибок. </w:t>
      </w:r>
      <w:r w:rsidRPr="00F7297F">
        <w:rPr>
          <w:rFonts w:ascii="Times New Roman" w:hAnsi="Times New Roman"/>
          <w:b/>
          <w:sz w:val="28"/>
          <w:szCs w:val="28"/>
        </w:rPr>
        <w:t>2 балла</w:t>
      </w:r>
      <w:r w:rsidRPr="00F7297F">
        <w:rPr>
          <w:rFonts w:ascii="Times New Roman" w:hAnsi="Times New Roman"/>
          <w:sz w:val="28"/>
          <w:szCs w:val="28"/>
        </w:rPr>
        <w:t>.</w:t>
      </w:r>
    </w:p>
    <w:p w:rsidR="005C06CC" w:rsidRPr="003F6F0E" w:rsidRDefault="005C06CC" w:rsidP="005C06CC">
      <w:pPr>
        <w:pStyle w:val="a6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Общая оценка </w:t>
      </w:r>
      <w:r w:rsidRPr="00F7297F">
        <w:rPr>
          <w:rFonts w:ascii="Times New Roman" w:hAnsi="Times New Roman"/>
          <w:b/>
          <w:sz w:val="28"/>
          <w:szCs w:val="28"/>
        </w:rPr>
        <w:t>16 баллов</w:t>
      </w:r>
      <w:r w:rsidRPr="00F7297F">
        <w:rPr>
          <w:rFonts w:ascii="Times New Roman" w:hAnsi="Times New Roman"/>
          <w:sz w:val="28"/>
          <w:szCs w:val="28"/>
        </w:rPr>
        <w:t xml:space="preserve"> за задание </w:t>
      </w:r>
      <w:r w:rsidRPr="00F7297F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8044B">
        <w:rPr>
          <w:rFonts w:ascii="Times New Roman" w:hAnsi="Times New Roman"/>
          <w:b/>
          <w:sz w:val="28"/>
          <w:szCs w:val="28"/>
        </w:rPr>
        <w:t xml:space="preserve">20 баллов </w:t>
      </w:r>
      <w:r w:rsidRPr="00C8044B">
        <w:rPr>
          <w:rFonts w:ascii="Times New Roman" w:hAnsi="Times New Roman"/>
          <w:sz w:val="28"/>
          <w:szCs w:val="28"/>
        </w:rPr>
        <w:t xml:space="preserve">– за </w:t>
      </w:r>
      <w:r>
        <w:rPr>
          <w:rFonts w:ascii="Times New Roman" w:hAnsi="Times New Roman"/>
          <w:sz w:val="28"/>
          <w:szCs w:val="28"/>
        </w:rPr>
        <w:t xml:space="preserve">задание </w:t>
      </w:r>
      <w:r w:rsidRPr="00C8044B">
        <w:rPr>
          <w:rFonts w:ascii="Times New Roman" w:hAnsi="Times New Roman"/>
          <w:b/>
          <w:sz w:val="28"/>
          <w:szCs w:val="28"/>
        </w:rPr>
        <w:t>4.2</w:t>
      </w:r>
      <w:r w:rsidRPr="00C8044B">
        <w:rPr>
          <w:rFonts w:ascii="Times New Roman" w:hAnsi="Times New Roman"/>
          <w:sz w:val="28"/>
          <w:szCs w:val="28"/>
        </w:rPr>
        <w:t>.</w:t>
      </w:r>
      <w:r w:rsidRPr="003F6F0E">
        <w:rPr>
          <w:rFonts w:ascii="Times New Roman" w:hAnsi="Times New Roman"/>
          <w:i/>
          <w:sz w:val="28"/>
          <w:szCs w:val="28"/>
        </w:rPr>
        <w:t xml:space="preserve"> </w:t>
      </w:r>
    </w:p>
    <w:p w:rsidR="005C06CC" w:rsidRPr="00763DB2" w:rsidRDefault="005C06CC" w:rsidP="00763DB2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8044B">
        <w:rPr>
          <w:rFonts w:ascii="Times New Roman" w:hAnsi="Times New Roman"/>
          <w:b/>
          <w:sz w:val="28"/>
          <w:szCs w:val="28"/>
        </w:rPr>
        <w:t>Максимальная оценка за два задания 36 баллов</w:t>
      </w:r>
      <w:r w:rsidRPr="00C8044B">
        <w:rPr>
          <w:rFonts w:ascii="Times New Roman" w:hAnsi="Times New Roman"/>
          <w:sz w:val="28"/>
          <w:szCs w:val="28"/>
        </w:rPr>
        <w:t>.</w:t>
      </w:r>
    </w:p>
    <w:p w:rsidR="00763DB2" w:rsidRPr="00580A32" w:rsidRDefault="00763DB2" w:rsidP="00763DB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Вариант </w:t>
      </w: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ответа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3DB2" w:rsidRPr="00580A32" w:rsidRDefault="00763DB2" w:rsidP="00DF547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DB2">
        <w:rPr>
          <w:rFonts w:ascii="Times New Roman" w:eastAsia="Times New Roman" w:hAnsi="Times New Roman" w:cs="Times New Roman"/>
          <w:b/>
          <w:sz w:val="28"/>
          <w:szCs w:val="28"/>
        </w:rPr>
        <w:t>Орест Адамович Кипренский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(1782-1836) – художник русского Романтизма, рисовальщик, живописец-портретист. По определению А. Иванова, Кипренский «первый вынес имя русское в известность в Европе». Романтик по творческому темпераменту и эстетическим устремлениям. Он проявлял интерес к передаче меняющихся внутренних состояний человека, стремился изображать людей замечательных или близких знакомых. </w:t>
      </w:r>
    </w:p>
    <w:p w:rsidR="00763DB2" w:rsidRDefault="00763DB2" w:rsidP="00763DB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Pr="00763DB2">
        <w:rPr>
          <w:rFonts w:ascii="Times New Roman" w:eastAsia="Times New Roman" w:hAnsi="Times New Roman" w:cs="Times New Roman"/>
          <w:b/>
          <w:sz w:val="28"/>
          <w:szCs w:val="28"/>
        </w:rPr>
        <w:t>«Портрет Пушкина» (1827)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знаком каждому со школьных лет, равно как и другой, </w:t>
      </w:r>
      <w:proofErr w:type="spellStart"/>
      <w:r w:rsidRPr="007940DF">
        <w:rPr>
          <w:rFonts w:ascii="Times New Roman" w:eastAsia="Times New Roman" w:hAnsi="Times New Roman" w:cs="Times New Roman"/>
          <w:i/>
          <w:sz w:val="28"/>
          <w:szCs w:val="28"/>
        </w:rPr>
        <w:t>тропининский</w:t>
      </w:r>
      <w:proofErr w:type="spellEnd"/>
      <w:r w:rsidRPr="007940DF">
        <w:rPr>
          <w:rFonts w:ascii="Times New Roman" w:eastAsia="Times New Roman" w:hAnsi="Times New Roman" w:cs="Times New Roman"/>
          <w:i/>
          <w:sz w:val="28"/>
          <w:szCs w:val="28"/>
        </w:rPr>
        <w:t xml:space="preserve"> (№ 2),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написанный в этом же году несколькими месяцами раньше и выступающий своеобразной антитезой работе Кипренского. </w:t>
      </w:r>
    </w:p>
    <w:p w:rsidR="00763DB2" w:rsidRDefault="00763DB2" w:rsidP="00763DB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«Волшебник милый» создал портрет-памятник, стремясь к значительности и обобщенности образа. Он вложил всю прелесть пушкинской поэзии не в лицо поэта, бывшее в то время утомленным и даже чуть желтоватым, а в его глаза и пальцы. Глазам художник сообщил почти недоступную человеку чистоту, блеск и спокойствие, а пальцам поэта придал нервическую тонкость и силу. Плащ, наброшенный на плечи с характерной небрежностью, - признак романтического героя, которому чужды условности общества. Скрещенные на груди руки – еще один типично романтический жест, подчеркивающий самоуглубленность творца и его полную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отъединенность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в момент высокого творчества от мира обычных людей. </w:t>
      </w:r>
      <w:r w:rsidRPr="00410082">
        <w:rPr>
          <w:rFonts w:ascii="Times New Roman" w:hAnsi="Times New Roman" w:cs="Times New Roman"/>
          <w:sz w:val="28"/>
          <w:szCs w:val="28"/>
        </w:rPr>
        <w:t xml:space="preserve">Портрет выполнен </w:t>
      </w:r>
      <w:r w:rsidRPr="00763DB2">
        <w:rPr>
          <w:rFonts w:ascii="Times New Roman" w:hAnsi="Times New Roman" w:cs="Times New Roman"/>
          <w:i/>
          <w:sz w:val="28"/>
          <w:szCs w:val="28"/>
        </w:rPr>
        <w:t>с «предельной завершённостью»,</w:t>
      </w:r>
      <w:r w:rsidRPr="00410082">
        <w:rPr>
          <w:rFonts w:ascii="Times New Roman" w:hAnsi="Times New Roman" w:cs="Times New Roman"/>
          <w:sz w:val="28"/>
          <w:szCs w:val="28"/>
        </w:rPr>
        <w:t xml:space="preserve"> тщательной отделкой деталей. </w:t>
      </w:r>
      <w:r w:rsidRPr="00763DB2">
        <w:rPr>
          <w:rFonts w:ascii="Times New Roman" w:hAnsi="Times New Roman" w:cs="Times New Roman"/>
          <w:sz w:val="28"/>
          <w:szCs w:val="28"/>
        </w:rPr>
        <w:t>Цветовая гамма строго уравновешена.</w:t>
      </w:r>
      <w:r w:rsidRPr="00410082">
        <w:rPr>
          <w:rFonts w:ascii="Times New Roman" w:hAnsi="Times New Roman" w:cs="Times New Roman"/>
          <w:sz w:val="28"/>
          <w:szCs w:val="28"/>
        </w:rPr>
        <w:t xml:space="preserve"> Художник передаёт </w:t>
      </w:r>
      <w:r w:rsidRPr="00763DB2">
        <w:rPr>
          <w:rFonts w:ascii="Times New Roman" w:hAnsi="Times New Roman" w:cs="Times New Roman"/>
          <w:sz w:val="28"/>
          <w:szCs w:val="28"/>
        </w:rPr>
        <w:t>«ощущение торжественной тишины, подчёркивающей значительность встречи с поэтом».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Портрет заказал художнику А.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Дельвиг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, после неожиданной смерти которого (1831), Пушкин приобрел эту работу и постоянно держал перед глазами – в собственном кабинете. По завершению работы над картиной поэт написал известное </w:t>
      </w:r>
      <w:r w:rsidRPr="00763DB2">
        <w:rPr>
          <w:rFonts w:ascii="Times New Roman" w:eastAsia="Times New Roman" w:hAnsi="Times New Roman" w:cs="Times New Roman"/>
          <w:b/>
          <w:i/>
          <w:sz w:val="28"/>
          <w:szCs w:val="28"/>
        </w:rPr>
        <w:t>послание Кипренскому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40DF" w:rsidRDefault="007940DF" w:rsidP="007940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2. </w:t>
      </w:r>
      <w:r w:rsidR="00DF5474">
        <w:rPr>
          <w:rFonts w:ascii="Times New Roman" w:eastAsia="Times New Roman" w:hAnsi="Times New Roman" w:cs="Times New Roman"/>
          <w:b/>
          <w:sz w:val="28"/>
          <w:szCs w:val="28"/>
        </w:rPr>
        <w:t xml:space="preserve">Василий Андреевич </w:t>
      </w:r>
      <w:r w:rsidRPr="007940DF">
        <w:rPr>
          <w:rFonts w:ascii="Times New Roman" w:eastAsia="Times New Roman" w:hAnsi="Times New Roman" w:cs="Times New Roman"/>
          <w:b/>
          <w:sz w:val="28"/>
          <w:szCs w:val="28"/>
        </w:rPr>
        <w:t>Тропинин</w:t>
      </w:r>
      <w:r w:rsidR="00DF5474">
        <w:rPr>
          <w:rFonts w:ascii="Times New Roman" w:eastAsia="Times New Roman" w:hAnsi="Times New Roman" w:cs="Times New Roman"/>
          <w:b/>
          <w:sz w:val="28"/>
          <w:szCs w:val="28"/>
        </w:rPr>
        <w:t xml:space="preserve"> (1776 – 1857)</w:t>
      </w:r>
      <w:r>
        <w:rPr>
          <w:rFonts w:ascii="Times New Roman" w:eastAsia="Times New Roman" w:hAnsi="Times New Roman" w:cs="Times New Roman"/>
          <w:sz w:val="28"/>
          <w:szCs w:val="28"/>
        </w:rPr>
        <w:t>. Портрет А.С. Пушкина.</w:t>
      </w:r>
      <w:r>
        <w:rPr>
          <w:rFonts w:ascii="Times New Roman" w:hAnsi="Times New Roman" w:cs="Times New Roman"/>
          <w:sz w:val="28"/>
          <w:szCs w:val="28"/>
        </w:rPr>
        <w:t xml:space="preserve"> 1827</w:t>
      </w:r>
      <w:r w:rsidR="00DF5474">
        <w:rPr>
          <w:rFonts w:ascii="Times New Roman" w:hAnsi="Times New Roman" w:cs="Times New Roman"/>
          <w:sz w:val="28"/>
          <w:szCs w:val="28"/>
        </w:rPr>
        <w:t xml:space="preserve">. В 2016 году этому художнику исполнилось 240 лет со дня рождения. </w:t>
      </w:r>
    </w:p>
    <w:p w:rsidR="007940DF" w:rsidRDefault="007940DF" w:rsidP="007940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Тропинин </w:t>
      </w:r>
      <w:r w:rsidRPr="00981B6E">
        <w:rPr>
          <w:rFonts w:ascii="Times New Roman" w:hAnsi="Times New Roman" w:cs="Times New Roman"/>
          <w:sz w:val="28"/>
          <w:szCs w:val="28"/>
        </w:rPr>
        <w:t>был крепостным крестьянином, отданным в качестве приданого дочери графа, стремление к живописи у кот</w:t>
      </w:r>
      <w:r>
        <w:rPr>
          <w:rFonts w:ascii="Times New Roman" w:hAnsi="Times New Roman" w:cs="Times New Roman"/>
          <w:sz w:val="28"/>
          <w:szCs w:val="28"/>
        </w:rPr>
        <w:t>орого проявилось уже в детстве</w:t>
      </w:r>
      <w:r w:rsidRPr="00981B6E">
        <w:rPr>
          <w:rFonts w:ascii="Times New Roman" w:hAnsi="Times New Roman" w:cs="Times New Roman"/>
          <w:sz w:val="28"/>
          <w:szCs w:val="28"/>
        </w:rPr>
        <w:t>. Невзирая на советы окружающих отправить Тропинина учиться живописи, хозяин-дворянин счел кондитерское образование более подходящим для будущего портретиста.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81B6E">
        <w:rPr>
          <w:rFonts w:ascii="Times New Roman" w:hAnsi="Times New Roman" w:cs="Times New Roman"/>
          <w:sz w:val="28"/>
          <w:szCs w:val="28"/>
        </w:rPr>
        <w:t xml:space="preserve"> стенах Академии художеств Петербурга оказался только в 21 год. Одна из его картин очень понравилась императрице, а к самому Тропинину пришла известность. Заслуги талантливого автора портретов привлекли внимание общества, вольную ему дали, но сына </w:t>
      </w:r>
      <w:r w:rsidRPr="00981B6E">
        <w:rPr>
          <w:rFonts w:ascii="Times New Roman" w:hAnsi="Times New Roman" w:cs="Times New Roman"/>
          <w:sz w:val="28"/>
          <w:szCs w:val="28"/>
        </w:rPr>
        <w:lastRenderedPageBreak/>
        <w:t>оставили крепостным. Нужно заметить, что чувство собственного достоинства было у бывшего крепостного очень обостренным, что, тем не менее, не помешало ему написать знаменитый портрет Пушкина.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 xml:space="preserve">Картина, ставшая одним из самых ярких и известных портретов русского поэта, была написана в 1827 году с натуры и до сих пор овеяна слухами и легендами. </w:t>
      </w:r>
      <w:r>
        <w:rPr>
          <w:rFonts w:ascii="Times New Roman" w:hAnsi="Times New Roman" w:cs="Times New Roman"/>
          <w:sz w:val="28"/>
          <w:szCs w:val="28"/>
        </w:rPr>
        <w:t>Поэт</w:t>
      </w:r>
      <w:r w:rsidRPr="0098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 в </w:t>
      </w:r>
      <w:r w:rsidRPr="00981B6E">
        <w:rPr>
          <w:rFonts w:ascii="Times New Roman" w:hAnsi="Times New Roman" w:cs="Times New Roman"/>
          <w:sz w:val="28"/>
          <w:szCs w:val="28"/>
        </w:rPr>
        <w:t>камерной домашней обстановке. Тропинина называли «халатным живописцем».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Pr="00981B6E">
        <w:rPr>
          <w:rFonts w:ascii="Times New Roman" w:hAnsi="Times New Roman" w:cs="Times New Roman"/>
          <w:sz w:val="28"/>
          <w:szCs w:val="28"/>
        </w:rPr>
        <w:t xml:space="preserve"> на портрет Пушкина, то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увидить</w:t>
      </w:r>
      <w:proofErr w:type="spellEnd"/>
      <w:r w:rsidRPr="00981B6E">
        <w:rPr>
          <w:rFonts w:ascii="Times New Roman" w:hAnsi="Times New Roman" w:cs="Times New Roman"/>
          <w:sz w:val="28"/>
          <w:szCs w:val="28"/>
        </w:rPr>
        <w:t xml:space="preserve"> характерную для произведений художника домашнюю растрепанность, непринужденную свободу и легкую небрежность, причем автор повернул фигуру Пушкина на три четверти, так чтобы он смотрел на зрителя. Из-под халата выглядывает белая рубаха, а шейный платок повязан свободно. Некоторую торжественную античность придают широкие складки домашней одежды, а вся поза поэта наполнена внутренним чувством собственного достоинства и гордостью. Халат олицетворяет не праздную негу, а свободу человеческого выбора.</w:t>
      </w:r>
      <w:r>
        <w:rPr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>Тропинин мастерски использует цветовые переходы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1B6E">
        <w:rPr>
          <w:rFonts w:ascii="Times New Roman" w:hAnsi="Times New Roman" w:cs="Times New Roman"/>
          <w:sz w:val="28"/>
          <w:szCs w:val="28"/>
        </w:rPr>
        <w:t>белоснежный платок оттеняет лицо, а светотень в заднем левом углу делает фигуру об</w:t>
      </w:r>
      <w:r>
        <w:rPr>
          <w:rFonts w:ascii="Times New Roman" w:hAnsi="Times New Roman" w:cs="Times New Roman"/>
          <w:sz w:val="28"/>
          <w:szCs w:val="28"/>
        </w:rPr>
        <w:t>ъемной. Мягкие коричневые и охрист</w:t>
      </w:r>
      <w:r w:rsidRPr="00981B6E">
        <w:rPr>
          <w:rFonts w:ascii="Times New Roman" w:hAnsi="Times New Roman" w:cs="Times New Roman"/>
          <w:sz w:val="28"/>
          <w:szCs w:val="28"/>
        </w:rPr>
        <w:t xml:space="preserve">ые цвета делают полотно, на первый взгляд, незатейливым и одновременно уютным. Однако, принимая во внимание биографию портретиста, можно сказать, что главное тут – не домашняя атмосфера, а важность и неприкосновенность личной жизни. </w:t>
      </w:r>
      <w:proofErr w:type="gramStart"/>
      <w:r w:rsidRPr="00981B6E">
        <w:rPr>
          <w:rFonts w:ascii="Times New Roman" w:hAnsi="Times New Roman" w:cs="Times New Roman"/>
          <w:sz w:val="28"/>
          <w:szCs w:val="28"/>
        </w:rPr>
        <w:t>Большинство художников того времени предпочитало</w:t>
      </w:r>
      <w:proofErr w:type="gramEnd"/>
      <w:r w:rsidRPr="00981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</w:t>
      </w:r>
      <w:r w:rsidRPr="00981B6E">
        <w:rPr>
          <w:rFonts w:ascii="Times New Roman" w:hAnsi="Times New Roman" w:cs="Times New Roman"/>
          <w:sz w:val="28"/>
          <w:szCs w:val="28"/>
        </w:rPr>
        <w:t>ать «парадно-выходные» портреты в мундирах, бывший крепостной противопоставлял им мягкие складки халатов. И пусть портрет имеет некую небрежность, в нем вы увидите не «солнце русской поэзии», а обычного человека, со всеми его достоинствами и пороками.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>Это проявляется, в первую очередь, в выражении лица Пушкина. Творческое начало в Пушкине подчеркивают белые листы рукописи на столе. Эта незначительная деталь становится самым важным символом всей картины. Она же подчеркивает богатство внутреннего мира и одухотворенность поэта.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>Образ поэта, который создал Тропинин, выделяется внутренней силой воли, открытостью, доступностью и готовностью действовать. При этом поражает фотографическое сходство с внешностью Пушкина – картина выполнена очень достоверно.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81B6E">
        <w:rPr>
          <w:rFonts w:ascii="Times New Roman" w:hAnsi="Times New Roman" w:cs="Times New Roman"/>
          <w:sz w:val="28"/>
          <w:szCs w:val="28"/>
        </w:rPr>
        <w:t>тот портрет Пушкина – самый противоречивый, ведь из учебников по литературе мы привыкли видеть его официальным и серьезным, а тут – и растрепанность, образ «доброго» барина и непередаваемая реалистичность, почти на грани интимного. Создается впечатление, что художник не рисовал натуру, а просто подкрался и сделал удачный кадр – настолько живым выглядит поэт.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6E">
        <w:rPr>
          <w:rFonts w:ascii="Times New Roman" w:hAnsi="Times New Roman" w:cs="Times New Roman"/>
          <w:sz w:val="28"/>
          <w:szCs w:val="28"/>
        </w:rPr>
        <w:t xml:space="preserve">Гениальность </w:t>
      </w:r>
      <w:proofErr w:type="gramStart"/>
      <w:r w:rsidRPr="00981B6E">
        <w:rPr>
          <w:rFonts w:ascii="Times New Roman" w:hAnsi="Times New Roman" w:cs="Times New Roman"/>
          <w:sz w:val="28"/>
          <w:szCs w:val="28"/>
        </w:rPr>
        <w:t>Тропинина</w:t>
      </w:r>
      <w:proofErr w:type="gramEnd"/>
      <w:r w:rsidRPr="00981B6E">
        <w:rPr>
          <w:rFonts w:ascii="Times New Roman" w:hAnsi="Times New Roman" w:cs="Times New Roman"/>
          <w:sz w:val="28"/>
          <w:szCs w:val="28"/>
        </w:rPr>
        <w:t xml:space="preserve"> прежде всего в том, что он смог передать внутреннюю собранность поэта, сочетая ее с харизмой и вдохновенными глазами. </w:t>
      </w:r>
    </w:p>
    <w:p w:rsidR="00FA07B2" w:rsidRPr="00981B6E" w:rsidRDefault="00FA07B2" w:rsidP="00FA07B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произведения Тропинина: «Портрет сына», «Автопортрет на фоне Кремля», «Портрет Булахова», «Кружевница», «Золотошвейка» и др.</w:t>
      </w:r>
    </w:p>
    <w:p w:rsidR="00763DB2" w:rsidRPr="00580A32" w:rsidRDefault="00763DB2" w:rsidP="00FA07B2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Анализ ответа. Оценка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3DB2" w:rsidRDefault="00763DB2" w:rsidP="00763DB2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>Участник называет</w:t>
      </w:r>
      <w:r w:rsidR="00DF5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474">
        <w:rPr>
          <w:rFonts w:ascii="Times New Roman" w:hAnsi="Times New Roman" w:cs="Times New Roman"/>
          <w:sz w:val="28"/>
          <w:szCs w:val="28"/>
        </w:rPr>
        <w:t>имена авторов представленных портретов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 2 балла.</w:t>
      </w:r>
      <w:r w:rsidR="00DF5474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DF5474" w:rsidRPr="00DF5474">
        <w:rPr>
          <w:rFonts w:ascii="Times New Roman" w:eastAsia="Times New Roman" w:hAnsi="Times New Roman" w:cs="Times New Roman"/>
          <w:b/>
          <w:sz w:val="28"/>
          <w:szCs w:val="28"/>
        </w:rPr>
        <w:t>4 балла</w:t>
      </w:r>
      <w:r w:rsidR="00DF5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474" w:rsidRDefault="00DF5474" w:rsidP="00DF5474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Называет имя художника, с которым связана юбилейная дата. </w:t>
      </w:r>
      <w:r w:rsidRPr="00DF5474">
        <w:rPr>
          <w:rFonts w:ascii="Times New Roman" w:eastAsia="Times New Roman" w:hAnsi="Times New Roman" w:cs="Times New Roman"/>
          <w:b/>
          <w:sz w:val="28"/>
          <w:szCs w:val="28"/>
        </w:rPr>
        <w:t>2 балла.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474" w:rsidRDefault="00DF5474" w:rsidP="00DF5474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другие произведения этого художника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 более 5).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2 балла.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F5474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7B2" w:rsidRDefault="00FA07B2" w:rsidP="00FA07B2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Описывает представленные произведения, отмечая, как в каждом из них передан образ поэта. 10 баллов. Всего </w:t>
      </w:r>
      <w:r w:rsidRPr="00FA07B2">
        <w:rPr>
          <w:rFonts w:ascii="Times New Roman" w:hAnsi="Times New Roman" w:cs="Times New Roman"/>
          <w:b/>
          <w:sz w:val="28"/>
          <w:szCs w:val="28"/>
        </w:rPr>
        <w:t>20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7B2" w:rsidRDefault="00FA07B2" w:rsidP="00FA07B2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 имя художника, которому адресованы стихотворные строки Пушкина. </w:t>
      </w:r>
      <w:r w:rsidRPr="00DF5474">
        <w:rPr>
          <w:rFonts w:ascii="Times New Roman" w:eastAsia="Times New Roman" w:hAnsi="Times New Roman" w:cs="Times New Roman"/>
          <w:b/>
          <w:sz w:val="28"/>
          <w:szCs w:val="28"/>
        </w:rPr>
        <w:t>2 балла.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DB2" w:rsidRPr="00DE5787" w:rsidRDefault="00FA07B2" w:rsidP="00FA07B2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Грамотно </w:t>
      </w:r>
      <w:r>
        <w:rPr>
          <w:rFonts w:ascii="Times New Roman" w:hAnsi="Times New Roman"/>
          <w:sz w:val="28"/>
          <w:szCs w:val="28"/>
        </w:rPr>
        <w:t xml:space="preserve">и связно </w:t>
      </w:r>
      <w:r w:rsidRPr="00F7297F">
        <w:rPr>
          <w:rFonts w:ascii="Times New Roman" w:hAnsi="Times New Roman"/>
          <w:sz w:val="28"/>
          <w:szCs w:val="28"/>
        </w:rPr>
        <w:t>излагает ответ, не допускает ошибок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A07B2">
        <w:rPr>
          <w:rFonts w:ascii="Times New Roman" w:eastAsia="Times New Roman" w:hAnsi="Times New Roman" w:cs="Times New Roman"/>
          <w:b/>
          <w:sz w:val="28"/>
          <w:szCs w:val="28"/>
        </w:rPr>
        <w:t>5 баллов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787" w:rsidRPr="00D22BD8" w:rsidRDefault="00FA07B2" w:rsidP="00D22BD8">
      <w:pPr>
        <w:pStyle w:val="a6"/>
        <w:spacing w:after="200" w:line="276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8044B"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>
        <w:rPr>
          <w:rFonts w:ascii="Times New Roman" w:hAnsi="Times New Roman"/>
          <w:b/>
          <w:sz w:val="28"/>
          <w:szCs w:val="28"/>
        </w:rPr>
        <w:t>43</w:t>
      </w:r>
      <w:r w:rsidRPr="00C8044B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C8044B">
        <w:rPr>
          <w:rFonts w:ascii="Times New Roman" w:hAnsi="Times New Roman"/>
          <w:sz w:val="28"/>
          <w:szCs w:val="28"/>
        </w:rPr>
        <w:t>.</w:t>
      </w:r>
    </w:p>
    <w:p w:rsidR="00EC26F3" w:rsidRDefault="00EC26F3" w:rsidP="00EC26F3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700A22">
        <w:rPr>
          <w:rFonts w:ascii="Times New Roman" w:hAnsi="Times New Roman" w:cs="Times New Roman"/>
          <w:b/>
          <w:sz w:val="28"/>
          <w:szCs w:val="28"/>
        </w:rPr>
        <w:t>. Вариант ответа:</w:t>
      </w:r>
    </w:p>
    <w:p w:rsidR="00EC26F3" w:rsidRDefault="00EC26F3" w:rsidP="00EC2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299"/>
        <w:gridCol w:w="3078"/>
      </w:tblGrid>
      <w:tr w:rsidR="00EC26F3" w:rsidTr="003E3A6C">
        <w:tc>
          <w:tcPr>
            <w:tcW w:w="3188" w:type="dxa"/>
          </w:tcPr>
          <w:p w:rsidR="00EC26F3" w:rsidRPr="00EC26F3" w:rsidRDefault="00EC26F3" w:rsidP="003E3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Монумент</w:t>
            </w:r>
          </w:p>
        </w:tc>
        <w:tc>
          <w:tcPr>
            <w:tcW w:w="3299" w:type="dxa"/>
          </w:tcPr>
          <w:p w:rsidR="00EC26F3" w:rsidRPr="00EC26F3" w:rsidRDefault="00EC26F3" w:rsidP="003E3A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Горельеф</w:t>
            </w:r>
          </w:p>
        </w:tc>
        <w:tc>
          <w:tcPr>
            <w:tcW w:w="3078" w:type="dxa"/>
          </w:tcPr>
          <w:p w:rsidR="00EC26F3" w:rsidRPr="00EC26F3" w:rsidRDefault="00EC26F3" w:rsidP="00EC2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F3"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Скульптурный портрет</w:t>
            </w:r>
          </w:p>
        </w:tc>
      </w:tr>
      <w:tr w:rsidR="00EC26F3" w:rsidTr="003E3A6C">
        <w:tc>
          <w:tcPr>
            <w:tcW w:w="3188" w:type="dxa"/>
          </w:tcPr>
          <w:p w:rsidR="00EC26F3" w:rsidRDefault="00EC26F3" w:rsidP="003E3A6C">
            <w:pPr>
              <w:pStyle w:val="ae"/>
            </w:pPr>
            <w:r w:rsidRPr="00077D52">
              <w:rPr>
                <w:i/>
              </w:rPr>
              <w:t>И.П.</w:t>
            </w:r>
            <w:r>
              <w:rPr>
                <w:i/>
              </w:rPr>
              <w:t xml:space="preserve"> </w:t>
            </w:r>
            <w:proofErr w:type="spellStart"/>
            <w:r w:rsidRPr="00077D52">
              <w:rPr>
                <w:i/>
              </w:rPr>
              <w:t>Мартос</w:t>
            </w:r>
            <w:proofErr w:type="spellEnd"/>
            <w:r w:rsidRPr="00077D52">
              <w:t xml:space="preserve">. </w:t>
            </w:r>
            <w:r w:rsidRPr="00077D52">
              <w:rPr>
                <w:i/>
              </w:rPr>
              <w:t>Памятник Минину и Пожарскому на Красной площади в Москве</w:t>
            </w:r>
            <w:r>
              <w:t xml:space="preserve"> (1818).</w:t>
            </w:r>
            <w:r w:rsidRPr="00077D52">
              <w:t xml:space="preserve"> Русский классицизм.</w:t>
            </w:r>
          </w:p>
          <w:p w:rsidR="00EC26F3" w:rsidRPr="00763B2F" w:rsidRDefault="00EC26F3" w:rsidP="00763B2F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r w:rsidRPr="00763B2F">
              <w:rPr>
                <w:rFonts w:ascii="Times New Roman" w:hAnsi="Times New Roman" w:cs="Times New Roman"/>
              </w:rPr>
              <w:t>И. Грабарь писал: «</w:t>
            </w:r>
            <w:proofErr w:type="gramStart"/>
            <w:r w:rsidRPr="00763B2F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763B2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63B2F">
              <w:rPr>
                <w:rFonts w:ascii="Times New Roman" w:hAnsi="Times New Roman" w:cs="Times New Roman"/>
              </w:rPr>
              <w:t>Мартоса</w:t>
            </w:r>
            <w:proofErr w:type="spellEnd"/>
            <w:r w:rsidRPr="00763B2F">
              <w:rPr>
                <w:rFonts w:ascii="Times New Roman" w:hAnsi="Times New Roman" w:cs="Times New Roman"/>
              </w:rPr>
              <w:t xml:space="preserve"> – только далекая Греция. Даже памятники, поставленные русским, кажутся вылитыми по образцам древних, и он выполняет Минина и Пожарского по античным моделям». </w:t>
            </w:r>
          </w:p>
          <w:p w:rsidR="00BE6B32" w:rsidRPr="00763B2F" w:rsidRDefault="00BE6B32" w:rsidP="00763B2F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3B2F">
              <w:rPr>
                <w:rFonts w:ascii="Times New Roman" w:hAnsi="Times New Roman" w:cs="Times New Roman"/>
              </w:rPr>
              <w:t>Га</w:t>
            </w:r>
            <w:proofErr w:type="gramEnd"/>
            <w:r w:rsidRPr="00763B2F">
              <w:rPr>
                <w:rFonts w:ascii="Times New Roman" w:hAnsi="Times New Roman" w:cs="Times New Roman"/>
              </w:rPr>
              <w:t xml:space="preserve"> высоком пьедестале две фигуры, изображающие героев войны с поляками 1612 г. Кузьма Минин, посадский из Нижнего Новгорода, призывает жителей Москвы в ополчение; командовать ополчением назначили князя Дмитрия Пожарского. </w:t>
            </w:r>
          </w:p>
          <w:p w:rsidR="00EC26F3" w:rsidRPr="00D775A4" w:rsidRDefault="00BE6B32" w:rsidP="00D775A4">
            <w:pPr>
              <w:pStyle w:val="ae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63B2F">
              <w:rPr>
                <w:rFonts w:ascii="Times New Roman" w:hAnsi="Times New Roman" w:cs="Times New Roman"/>
              </w:rPr>
              <w:t>Мартос</w:t>
            </w:r>
            <w:proofErr w:type="spellEnd"/>
            <w:r w:rsidRPr="00763B2F">
              <w:rPr>
                <w:rFonts w:ascii="Times New Roman" w:hAnsi="Times New Roman" w:cs="Times New Roman"/>
              </w:rPr>
              <w:t xml:space="preserve"> избрал форму аллегории, его персонажи показаны в образе античных героев. Однако, что характерно для русского классицизма этого времени, </w:t>
            </w:r>
            <w:r w:rsidR="00763B2F" w:rsidRPr="00763B2F">
              <w:rPr>
                <w:rFonts w:ascii="Times New Roman" w:hAnsi="Times New Roman" w:cs="Times New Roman"/>
              </w:rPr>
              <w:t xml:space="preserve">одеяния </w:t>
            </w:r>
            <w:r w:rsidR="00763B2F" w:rsidRPr="00763B2F">
              <w:rPr>
                <w:rFonts w:ascii="Times New Roman" w:hAnsi="Times New Roman" w:cs="Times New Roman"/>
              </w:rPr>
              <w:lastRenderedPageBreak/>
              <w:t xml:space="preserve">фигур представляют собой нечто среднее между античными туниками и русскими рубахами. </w:t>
            </w:r>
          </w:p>
        </w:tc>
        <w:tc>
          <w:tcPr>
            <w:tcW w:w="3299" w:type="dxa"/>
          </w:tcPr>
          <w:p w:rsidR="00EC26F3" w:rsidRPr="008140E4" w:rsidRDefault="00EC26F3" w:rsidP="003E3A6C">
            <w:pPr>
              <w:pStyle w:val="af3"/>
              <w:rPr>
                <w:sz w:val="24"/>
                <w:szCs w:val="24"/>
                <w:lang w:val="ru-RU"/>
              </w:rPr>
            </w:pPr>
            <w:r w:rsidRPr="00AB4F13">
              <w:rPr>
                <w:sz w:val="24"/>
                <w:szCs w:val="24"/>
                <w:lang w:val="ru-RU"/>
              </w:rPr>
              <w:lastRenderedPageBreak/>
              <w:t xml:space="preserve">Афина и </w:t>
            </w:r>
            <w:proofErr w:type="spellStart"/>
            <w:r w:rsidRPr="00AB4F13">
              <w:rPr>
                <w:sz w:val="24"/>
                <w:szCs w:val="24"/>
                <w:lang w:val="ru-RU"/>
              </w:rPr>
              <w:t>Алк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AB4F13">
              <w:rPr>
                <w:sz w:val="24"/>
                <w:szCs w:val="24"/>
                <w:lang w:val="ru-RU"/>
              </w:rPr>
              <w:t>оней</w:t>
            </w:r>
            <w:proofErr w:type="spellEnd"/>
            <w:r w:rsidRPr="00AB4F13">
              <w:rPr>
                <w:sz w:val="24"/>
                <w:szCs w:val="24"/>
                <w:lang w:val="ru-RU"/>
              </w:rPr>
              <w:t>.</w:t>
            </w:r>
            <w:r w:rsidRPr="008140E4">
              <w:rPr>
                <w:sz w:val="24"/>
                <w:szCs w:val="24"/>
                <w:lang w:val="ru-RU"/>
              </w:rPr>
              <w:t xml:space="preserve"> Фрагмент фриза </w:t>
            </w:r>
            <w:proofErr w:type="spellStart"/>
            <w:r w:rsidRPr="008140E4">
              <w:rPr>
                <w:sz w:val="24"/>
                <w:szCs w:val="24"/>
                <w:lang w:val="ru-RU"/>
              </w:rPr>
              <w:t>Пергамского</w:t>
            </w:r>
            <w:proofErr w:type="spellEnd"/>
            <w:r w:rsidRPr="008140E4">
              <w:rPr>
                <w:sz w:val="24"/>
                <w:szCs w:val="24"/>
                <w:lang w:val="ru-RU"/>
              </w:rPr>
              <w:t xml:space="preserve"> алтаря. </w:t>
            </w:r>
            <w:r>
              <w:rPr>
                <w:i/>
                <w:sz w:val="24"/>
                <w:szCs w:val="24"/>
                <w:lang w:val="ru-RU"/>
              </w:rPr>
              <w:t xml:space="preserve">Сцена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гагантомахии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.</w:t>
            </w:r>
            <w:r w:rsidRPr="008140E4">
              <w:rPr>
                <w:sz w:val="24"/>
                <w:szCs w:val="24"/>
                <w:lang w:val="ru-RU"/>
              </w:rPr>
              <w:t xml:space="preserve"> 164–156 г. до н.э.</w:t>
            </w:r>
            <w:r>
              <w:rPr>
                <w:sz w:val="24"/>
                <w:szCs w:val="24"/>
                <w:lang w:val="ru-RU"/>
              </w:rPr>
              <w:t xml:space="preserve"> Берлин, </w:t>
            </w:r>
            <w:proofErr w:type="spellStart"/>
            <w:r>
              <w:rPr>
                <w:sz w:val="24"/>
                <w:szCs w:val="24"/>
                <w:lang w:val="ru-RU"/>
              </w:rPr>
              <w:t>Пергамский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музей</w:t>
            </w:r>
          </w:p>
          <w:p w:rsidR="00EC26F3" w:rsidRPr="008140E4" w:rsidRDefault="00EC26F3" w:rsidP="003E3A6C">
            <w:pPr>
              <w:pStyle w:val="af3"/>
              <w:rPr>
                <w:sz w:val="24"/>
                <w:szCs w:val="24"/>
                <w:lang w:val="ru-RU"/>
              </w:rPr>
            </w:pPr>
            <w:r w:rsidRPr="008140E4">
              <w:rPr>
                <w:sz w:val="24"/>
                <w:szCs w:val="24"/>
                <w:lang w:val="ru-RU"/>
              </w:rPr>
              <w:t xml:space="preserve">Богиня Афина, в развевающейся одежде, схватила за волосы громадного крылатого гиганта </w:t>
            </w:r>
            <w:proofErr w:type="spellStart"/>
            <w:r w:rsidRPr="008140E4">
              <w:rPr>
                <w:sz w:val="24"/>
                <w:szCs w:val="24"/>
                <w:lang w:val="ru-RU"/>
              </w:rPr>
              <w:t>Алкионея</w:t>
            </w:r>
            <w:proofErr w:type="spellEnd"/>
            <w:r w:rsidRPr="008140E4">
              <w:rPr>
                <w:sz w:val="24"/>
                <w:szCs w:val="24"/>
                <w:lang w:val="ru-RU"/>
              </w:rPr>
              <w:t xml:space="preserve"> и легко отрывает его от матери-земли Геи, которая изображена у ног Афины, появляющейся из недр и взывающей о пощаде. </w:t>
            </w:r>
          </w:p>
          <w:p w:rsidR="00EC26F3" w:rsidRPr="008140E4" w:rsidRDefault="00EC26F3" w:rsidP="003E3A6C">
            <w:pPr>
              <w:pStyle w:val="af3"/>
              <w:rPr>
                <w:b/>
                <w:szCs w:val="28"/>
                <w:lang w:val="ru-RU"/>
              </w:rPr>
            </w:pPr>
            <w:r w:rsidRPr="008140E4">
              <w:rPr>
                <w:sz w:val="24"/>
                <w:szCs w:val="24"/>
                <w:lang w:val="ru-RU"/>
              </w:rPr>
              <w:t xml:space="preserve">Алтарь Зевса в Пергаме. Одно из семи чудес света. Первый ярус, служивший ему основанием, представлял собой подиум девятиметровой высоты, на цоколе которого непрерывной лентой с трех сторон располагался горельеф с изображением сцен </w:t>
            </w:r>
            <w:proofErr w:type="spellStart"/>
            <w:r w:rsidRPr="008140E4">
              <w:rPr>
                <w:sz w:val="24"/>
                <w:szCs w:val="24"/>
                <w:lang w:val="ru-RU"/>
              </w:rPr>
              <w:t>гигантомахии</w:t>
            </w:r>
            <w:proofErr w:type="spellEnd"/>
            <w:r w:rsidRPr="008140E4">
              <w:rPr>
                <w:sz w:val="24"/>
                <w:szCs w:val="24"/>
                <w:lang w:val="ru-RU"/>
              </w:rPr>
              <w:t xml:space="preserve"> – сражения Олимпийских богов с гигантами. Около пятидесяти фигур богов и столько же гигантов расположены тесно, переплетаясь друг с другом, фигуры выполнены очень высоким рельефом почти в круглой пластике, фон густо заполнен развивающимися </w:t>
            </w:r>
            <w:r w:rsidRPr="008140E4">
              <w:rPr>
                <w:sz w:val="24"/>
                <w:szCs w:val="24"/>
                <w:lang w:val="ru-RU"/>
              </w:rPr>
              <w:lastRenderedPageBreak/>
              <w:t xml:space="preserve">одеждами, крыльями, змеями. </w:t>
            </w:r>
          </w:p>
        </w:tc>
        <w:tc>
          <w:tcPr>
            <w:tcW w:w="3078" w:type="dxa"/>
          </w:tcPr>
          <w:p w:rsidR="00EC26F3" w:rsidRPr="00EC26F3" w:rsidRDefault="00EC26F3" w:rsidP="00EC26F3">
            <w:pPr>
              <w:pStyle w:val="ae"/>
              <w:ind w:left="0"/>
              <w:contextualSpacing/>
              <w:rPr>
                <w:rFonts w:ascii="Times New Roman" w:hAnsi="Times New Roman" w:cs="Times New Roman"/>
                <w:i/>
              </w:rPr>
            </w:pPr>
            <w:r w:rsidRPr="00EC26F3">
              <w:rPr>
                <w:rFonts w:ascii="Times New Roman" w:hAnsi="Times New Roman" w:cs="Times New Roman"/>
                <w:i/>
              </w:rPr>
              <w:lastRenderedPageBreak/>
              <w:t xml:space="preserve">Портрет римлянки, так </w:t>
            </w:r>
            <w:proofErr w:type="gramStart"/>
            <w:r w:rsidRPr="00EC26F3">
              <w:rPr>
                <w:rFonts w:ascii="Times New Roman" w:hAnsi="Times New Roman" w:cs="Times New Roman"/>
                <w:i/>
              </w:rPr>
              <w:t>называемая</w:t>
            </w:r>
            <w:proofErr w:type="gramEnd"/>
            <w:r w:rsidRPr="00EC26F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C26F3">
              <w:rPr>
                <w:rFonts w:ascii="Times New Roman" w:hAnsi="Times New Roman" w:cs="Times New Roman"/>
                <w:i/>
              </w:rPr>
              <w:t>Сириянка</w:t>
            </w:r>
            <w:proofErr w:type="spellEnd"/>
            <w:r w:rsidRPr="00EC26F3">
              <w:rPr>
                <w:rFonts w:ascii="Times New Roman" w:hAnsi="Times New Roman" w:cs="Times New Roman"/>
                <w:i/>
              </w:rPr>
              <w:t>.</w:t>
            </w:r>
          </w:p>
          <w:p w:rsidR="00EC26F3" w:rsidRPr="00EC26F3" w:rsidRDefault="00EC26F3" w:rsidP="00EC26F3">
            <w:pPr>
              <w:pStyle w:val="ae"/>
              <w:ind w:left="0"/>
              <w:contextualSpacing/>
              <w:rPr>
                <w:rFonts w:ascii="Times New Roman" w:hAnsi="Times New Roman" w:cs="Times New Roman"/>
              </w:rPr>
            </w:pPr>
            <w:r w:rsidRPr="00EC26F3">
              <w:rPr>
                <w:rFonts w:ascii="Times New Roman" w:hAnsi="Times New Roman" w:cs="Times New Roman"/>
              </w:rPr>
              <w:t>160 – 170-е гг.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6F3">
              <w:rPr>
                <w:rFonts w:ascii="Times New Roman" w:hAnsi="Times New Roman" w:cs="Times New Roman"/>
              </w:rPr>
              <w:t>Эрмитаж</w:t>
            </w:r>
          </w:p>
          <w:p w:rsidR="00EC26F3" w:rsidRPr="00EC26F3" w:rsidRDefault="00EC26F3" w:rsidP="00EC26F3">
            <w:pPr>
              <w:pStyle w:val="ae"/>
              <w:ind w:left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6F3">
              <w:rPr>
                <w:rFonts w:ascii="Times New Roman" w:hAnsi="Times New Roman" w:cs="Times New Roman"/>
              </w:rPr>
              <w:t xml:space="preserve">Портрет </w:t>
            </w:r>
            <w:r>
              <w:rPr>
                <w:rFonts w:ascii="Times New Roman" w:hAnsi="Times New Roman" w:cs="Times New Roman"/>
              </w:rPr>
              <w:t xml:space="preserve">придворной дамы </w:t>
            </w:r>
            <w:r w:rsidR="00D775A4">
              <w:rPr>
                <w:rFonts w:ascii="Times New Roman" w:hAnsi="Times New Roman" w:cs="Times New Roman"/>
              </w:rPr>
              <w:t>восточног</w:t>
            </w:r>
            <w:r w:rsidR="00D775A4" w:rsidRPr="00EC26F3">
              <w:rPr>
                <w:rFonts w:ascii="Times New Roman" w:hAnsi="Times New Roman" w:cs="Times New Roman"/>
              </w:rPr>
              <w:t>о</w:t>
            </w:r>
            <w:r w:rsidRPr="00EC26F3">
              <w:rPr>
                <w:rFonts w:ascii="Times New Roman" w:hAnsi="Times New Roman" w:cs="Times New Roman"/>
              </w:rPr>
              <w:t xml:space="preserve"> происхождения. Правдивость в передаче внешних черт со всеми особенностями восточного этнического типа соединяется</w:t>
            </w:r>
            <w:r w:rsidRPr="00EC26F3">
              <w:rPr>
                <w:rFonts w:ascii="Times New Roman" w:hAnsi="Times New Roman" w:cs="Times New Roman"/>
                <w:i/>
              </w:rPr>
              <w:t xml:space="preserve"> </w:t>
            </w:r>
            <w:r w:rsidRPr="00EC26F3">
              <w:rPr>
                <w:rFonts w:ascii="Times New Roman" w:hAnsi="Times New Roman" w:cs="Times New Roman"/>
              </w:rPr>
              <w:t>с глубокой внутренней характеристикой. Здесь создан обобщенный тип человека утонченной поздней античной культуры – образ, в котором изысканность и тонкая нервность соединяются с едва уловимым оттенком грусти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C26F3" w:rsidRPr="00EC26F3" w:rsidRDefault="00EC26F3" w:rsidP="00EC26F3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Анализ ответа. Оценка.</w:t>
      </w:r>
    </w:p>
    <w:p w:rsidR="00EC26F3" w:rsidRDefault="00EC26F3" w:rsidP="00EC26F3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F13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AB4F13">
        <w:rPr>
          <w:rFonts w:ascii="Times New Roman" w:hAnsi="Times New Roman" w:cs="Times New Roman"/>
          <w:sz w:val="28"/>
          <w:szCs w:val="28"/>
        </w:rPr>
        <w:t xml:space="preserve"> верно уточняет жанровую природу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AB4F13">
        <w:rPr>
          <w:rFonts w:ascii="Times New Roman" w:hAnsi="Times New Roman" w:cs="Times New Roman"/>
          <w:sz w:val="28"/>
          <w:szCs w:val="28"/>
        </w:rPr>
        <w:t xml:space="preserve"> изображений. П</w:t>
      </w:r>
      <w:r>
        <w:rPr>
          <w:rFonts w:ascii="Times New Roman" w:hAnsi="Times New Roman" w:cs="Times New Roman"/>
          <w:sz w:val="28"/>
          <w:szCs w:val="28"/>
        </w:rPr>
        <w:t xml:space="preserve">о 2 балла за каждое уточнение. Всего </w:t>
      </w:r>
      <w:r w:rsidRPr="00EC26F3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AB4F13">
        <w:rPr>
          <w:rFonts w:ascii="Times New Roman" w:hAnsi="Times New Roman" w:cs="Times New Roman"/>
          <w:sz w:val="28"/>
          <w:szCs w:val="28"/>
        </w:rPr>
        <w:t>.</w:t>
      </w:r>
    </w:p>
    <w:p w:rsidR="00EC26F3" w:rsidRDefault="00EC26F3" w:rsidP="00EC26F3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1) дает название, 2</w:t>
      </w:r>
      <w:r w:rsidR="00D775A4">
        <w:rPr>
          <w:rFonts w:ascii="Times New Roman" w:hAnsi="Times New Roman" w:cs="Times New Roman"/>
          <w:sz w:val="28"/>
          <w:szCs w:val="28"/>
        </w:rPr>
        <w:t>) называет автора (№1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7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A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D775A4">
        <w:rPr>
          <w:rFonts w:ascii="Times New Roman" w:hAnsi="Times New Roman" w:cs="Times New Roman"/>
          <w:sz w:val="28"/>
          <w:szCs w:val="28"/>
        </w:rPr>
        <w:t xml:space="preserve">(№1), </w:t>
      </w:r>
      <w:r>
        <w:rPr>
          <w:rFonts w:ascii="Times New Roman" w:hAnsi="Times New Roman" w:cs="Times New Roman"/>
          <w:sz w:val="28"/>
          <w:szCs w:val="28"/>
        </w:rPr>
        <w:t xml:space="preserve">4) время создания (год/век, эпоха/стиль). </w:t>
      </w:r>
      <w:r w:rsidR="00D775A4">
        <w:rPr>
          <w:rFonts w:ascii="Times New Roman" w:hAnsi="Times New Roman" w:cs="Times New Roman"/>
          <w:sz w:val="28"/>
          <w:szCs w:val="28"/>
        </w:rPr>
        <w:t xml:space="preserve">2 балла. Всего </w:t>
      </w:r>
      <w:r w:rsidR="00D775A4" w:rsidRPr="00D775A4">
        <w:rPr>
          <w:rFonts w:ascii="Times New Roman" w:hAnsi="Times New Roman" w:cs="Times New Roman"/>
          <w:b/>
          <w:sz w:val="28"/>
          <w:szCs w:val="28"/>
        </w:rPr>
        <w:t>18</w:t>
      </w:r>
      <w:r w:rsidRPr="00D775A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6F3" w:rsidRDefault="00EC26F3" w:rsidP="00EC26F3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соо</w:t>
      </w:r>
      <w:r w:rsidR="00D775A4">
        <w:rPr>
          <w:rFonts w:ascii="Times New Roman" w:hAnsi="Times New Roman" w:cs="Times New Roman"/>
          <w:sz w:val="28"/>
          <w:szCs w:val="28"/>
        </w:rPr>
        <w:t xml:space="preserve">бщает дополнительные сведения. 2 балла за дополнение. </w:t>
      </w:r>
      <w:r w:rsidR="00D22BD8">
        <w:rPr>
          <w:rFonts w:ascii="Times New Roman" w:hAnsi="Times New Roman" w:cs="Times New Roman"/>
          <w:sz w:val="28"/>
          <w:szCs w:val="28"/>
        </w:rPr>
        <w:t>Н</w:t>
      </w:r>
      <w:r w:rsidR="00D775A4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D775A4" w:rsidRPr="00D775A4">
        <w:rPr>
          <w:rFonts w:ascii="Times New Roman" w:hAnsi="Times New Roman" w:cs="Times New Roman"/>
          <w:b/>
          <w:sz w:val="28"/>
          <w:szCs w:val="28"/>
        </w:rPr>
        <w:t>12 баллов</w:t>
      </w:r>
      <w:r w:rsidR="00D775A4">
        <w:rPr>
          <w:rFonts w:ascii="Times New Roman" w:hAnsi="Times New Roman" w:cs="Times New Roman"/>
          <w:sz w:val="28"/>
          <w:szCs w:val="28"/>
        </w:rPr>
        <w:t>.</w:t>
      </w:r>
    </w:p>
    <w:p w:rsidR="00EC26F3" w:rsidRPr="007D1D26" w:rsidRDefault="00EC26F3" w:rsidP="00EC26F3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F13">
        <w:rPr>
          <w:rFonts w:ascii="Times New Roman" w:hAnsi="Times New Roman" w:cs="Times New Roman"/>
          <w:sz w:val="28"/>
          <w:szCs w:val="28"/>
        </w:rPr>
        <w:t xml:space="preserve">Участник грамотно оформляет ответ. </w:t>
      </w:r>
      <w:r w:rsidRPr="00D775A4">
        <w:rPr>
          <w:rFonts w:ascii="Times New Roman" w:hAnsi="Times New Roman" w:cs="Times New Roman"/>
          <w:b/>
          <w:sz w:val="28"/>
          <w:szCs w:val="28"/>
        </w:rPr>
        <w:t>2 балла</w:t>
      </w:r>
      <w:r w:rsidRPr="00AB4F13">
        <w:rPr>
          <w:rFonts w:ascii="Times New Roman" w:hAnsi="Times New Roman" w:cs="Times New Roman"/>
          <w:sz w:val="28"/>
          <w:szCs w:val="28"/>
        </w:rPr>
        <w:t>.</w:t>
      </w:r>
    </w:p>
    <w:p w:rsidR="005C06CC" w:rsidRPr="005E3AE2" w:rsidRDefault="00D775A4" w:rsidP="005E3AE2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 38</w:t>
      </w:r>
      <w:r w:rsidR="00EC26F3">
        <w:rPr>
          <w:rFonts w:ascii="Times New Roman" w:hAnsi="Times New Roman"/>
          <w:b/>
          <w:sz w:val="28"/>
          <w:szCs w:val="28"/>
        </w:rPr>
        <w:t xml:space="preserve"> </w:t>
      </w:r>
      <w:r w:rsidR="00EC26F3" w:rsidRPr="006E715D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 w:rsidR="00EC26F3">
        <w:rPr>
          <w:rFonts w:ascii="Times New Roman" w:hAnsi="Times New Roman"/>
          <w:sz w:val="28"/>
          <w:szCs w:val="28"/>
        </w:rPr>
        <w:t>.</w:t>
      </w:r>
    </w:p>
    <w:p w:rsidR="007C72FA" w:rsidRPr="007C72FA" w:rsidRDefault="007C72FA" w:rsidP="007C72FA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Pr="00580A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C72FA">
        <w:rPr>
          <w:rFonts w:ascii="Times New Roman" w:eastAsia="Times New Roman" w:hAnsi="Times New Roman" w:cs="Times New Roman"/>
          <w:b/>
          <w:sz w:val="28"/>
          <w:szCs w:val="28"/>
        </w:rPr>
        <w:t>Вариант ответа: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№ 1.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В.М. Васнецов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«Баян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» (1911);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№ 2. «Богатыри»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(1881-1898);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>№ 3. И.Е. Репин. Садко на морском дне. 1876.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4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М.А. Врубель. Богатырь. 1898-1899. (Первоначально называлась «Илья Муромец») – обобщенный образ русского богатыря. </w:t>
      </w:r>
    </w:p>
    <w:p w:rsidR="007C72FA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40C6">
        <w:rPr>
          <w:rFonts w:ascii="Times New Roman" w:eastAsia="Times New Roman" w:hAnsi="Times New Roman" w:cs="Times New Roman"/>
          <w:b/>
          <w:i/>
          <w:sz w:val="28"/>
          <w:szCs w:val="28"/>
        </w:rPr>
        <w:t>Н.</w:t>
      </w: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А. Римский-Корсаков. Опера «Садко».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Герои древнерусских былин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Баян, </w:t>
      </w:r>
      <w:proofErr w:type="spellStart"/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боян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– герой древнерусских былин – древнейших народных сказаний, складывавшихся в X–XIV вв., сказитель, странствующий певец. Многие из них были слепыми скитальцами. Они аккомпанировали себе на гуслях, читая фразы нараспев, и считалось, что их устами говорят сами боги. Некоторые исследователи утверждают, что «Баян» - имя конкретного исторического лица. В древнерусской летописи «Слово о полку Игореве» имя «Баян» повторяется четыре раза.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Богатыри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– герои русских былин. Русские богатыри отличались необычайной физической силой, доблестью и опытом в военном деле. Это идеализированные образы воинов, защитников отечества. Популярный цикл сказаний – о богатырях киевского князя Владимира «Красное солнышко» (980-1015). Самый «возмужалый» из них – </w:t>
      </w: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Илья Муромец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(из Мурома), получивший небывалую силу от Святогора. Рядом с Ильей – </w:t>
      </w: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Добрыня Никитич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, который сопоставляется с летописным Добрыней, дядей князя Владимира (в иной версии с племянником»). Его имя олицетворяет «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мягкосердие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богатырское». Добрыня имеет прозвание «млад», при огромной физической силе – «мухи не обидит», он защитник «вдов и сирот, несчастных жен». Добрыня также «артист в душе: мастер петь и играть на гуслях». Третий, любимый русский богатырь – </w:t>
      </w: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Алеша Попович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, самый юный, «лукавый, хвастливый, бабий пересмешник и неудачливый ловелас». Существует рассказ о змееборстве Алеши и Добрыни (вариант: поединок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Алеши с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Тугарином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Змеевичем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чего этих русских богатырей считают восприемниками древних арийских героев, олицетворявших Солнце.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b/>
          <w:i/>
          <w:sz w:val="28"/>
          <w:szCs w:val="28"/>
        </w:rPr>
        <w:t>Садко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– герой новгородских былин, образ которого восходит к историческому лицу – новгородскому купцу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Сотко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Сытинычу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В былинной версии Садко приходит в Новгород Великий с берегов «матушки Волги-реки» и приносит поклон «братцу ее, озеру Ильменю». Садко бьется об заклад с новгородскими купцами о том, что спустится к Морскому (Поддонному) царю, чтобы выловить рыбу «золотые перья». Оказавшись в палатах царя, Садко играет на гуслях так, что царь пускается в пляс, отчего волнуется море и гибнут корабли. Царь предлагает Садко награду – женитьбу на царевне, но купец должен обнаружить ее сам среди морских дев. Он выбирает правильно, самую неприметную Чернаву. С собой на дно Садко берет икону «Николая </w:t>
      </w:r>
      <w:proofErr w:type="spellStart"/>
      <w:r w:rsidRPr="00580A32">
        <w:rPr>
          <w:rFonts w:ascii="Times New Roman" w:eastAsia="Times New Roman" w:hAnsi="Times New Roman" w:cs="Times New Roman"/>
          <w:sz w:val="28"/>
          <w:szCs w:val="28"/>
        </w:rPr>
        <w:t>Угодничка</w:t>
      </w:r>
      <w:proofErr w:type="spellEnd"/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», а по возвращении на землю в благодарность за спасение и обретенное богатство сооружает в Новгороде храм во имя Николы Можайского.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i/>
          <w:sz w:val="28"/>
          <w:szCs w:val="28"/>
        </w:rPr>
        <w:t>Анализ ответа. Оценка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72FA" w:rsidRPr="00580A32" w:rsidRDefault="007C72FA" w:rsidP="007C72F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1.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имя художника и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его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ряду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. 2 балла.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0140C6">
        <w:rPr>
          <w:rFonts w:ascii="Times New Roman" w:eastAsia="Times New Roman" w:hAnsi="Times New Roman" w:cs="Times New Roman"/>
          <w:b/>
          <w:sz w:val="28"/>
          <w:szCs w:val="28"/>
        </w:rPr>
        <w:t>4 балла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2FA" w:rsidRPr="00580A32" w:rsidRDefault="007C72FA" w:rsidP="007C72F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>Называет былинных герое</w:t>
      </w:r>
      <w:r>
        <w:rPr>
          <w:rFonts w:ascii="Times New Roman" w:eastAsia="Times New Roman" w:hAnsi="Times New Roman" w:cs="Times New Roman"/>
          <w:sz w:val="28"/>
          <w:szCs w:val="28"/>
        </w:rPr>
        <w:t>в. 2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за правильно названное имя.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0140C6">
        <w:rPr>
          <w:rFonts w:ascii="Times New Roman" w:eastAsia="Times New Roman" w:hAnsi="Times New Roman" w:cs="Times New Roman"/>
          <w:b/>
          <w:sz w:val="28"/>
          <w:szCs w:val="28"/>
        </w:rPr>
        <w:t>10 баллов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2FA" w:rsidRPr="00580A32" w:rsidRDefault="007C72FA" w:rsidP="007C72F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ает характеристику каждому герою. 4 балла.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0140C6">
        <w:rPr>
          <w:rFonts w:ascii="Times New Roman" w:eastAsia="Times New Roman" w:hAnsi="Times New Roman" w:cs="Times New Roman"/>
          <w:b/>
          <w:sz w:val="28"/>
          <w:szCs w:val="28"/>
        </w:rPr>
        <w:t>20 баллов.</w:t>
      </w:r>
    </w:p>
    <w:p w:rsidR="007C72FA" w:rsidRPr="00580A32" w:rsidRDefault="007C72FA" w:rsidP="007C72F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Участник называет оперу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композитора,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художника и полотно. 2 балла.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0140C6">
        <w:rPr>
          <w:rFonts w:ascii="Times New Roman" w:eastAsia="Times New Roman" w:hAnsi="Times New Roman" w:cs="Times New Roman"/>
          <w:b/>
          <w:sz w:val="28"/>
          <w:szCs w:val="28"/>
        </w:rPr>
        <w:t>8 баллов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2FA" w:rsidRPr="000140C6" w:rsidRDefault="007C72FA" w:rsidP="007C72FA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sz w:val="28"/>
          <w:szCs w:val="28"/>
        </w:rPr>
        <w:t>имена художников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 картин под №</w:t>
      </w:r>
      <w:r w:rsidR="00B45EC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и 4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 2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Всего </w:t>
      </w:r>
      <w:r w:rsidRPr="000140C6">
        <w:rPr>
          <w:rFonts w:ascii="Times New Roman" w:eastAsia="Times New Roman" w:hAnsi="Times New Roman" w:cs="Times New Roman"/>
          <w:b/>
          <w:sz w:val="28"/>
          <w:szCs w:val="28"/>
        </w:rPr>
        <w:t>8 баллов</w:t>
      </w:r>
      <w:r w:rsidRPr="00580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C86" w:rsidRDefault="007C72FA" w:rsidP="00DE5787">
      <w:pPr>
        <w:pStyle w:val="a6"/>
        <w:spacing w:after="200"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оценка  50</w:t>
      </w:r>
      <w:r w:rsidRPr="006E715D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E5787" w:rsidRPr="00DE5787" w:rsidRDefault="00DE5787" w:rsidP="00DE5787">
      <w:pPr>
        <w:pStyle w:val="a6"/>
        <w:spacing w:after="200"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5FBF" w:rsidRPr="00EF1AF0" w:rsidRDefault="00B65FBF" w:rsidP="00B65FBF">
      <w:pPr>
        <w:pStyle w:val="a6"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EF1AF0">
        <w:rPr>
          <w:rFonts w:ascii="Times New Roman" w:hAnsi="Times New Roman"/>
          <w:b/>
          <w:sz w:val="32"/>
          <w:szCs w:val="32"/>
        </w:rPr>
        <w:t>Максимальное количество баллов</w:t>
      </w:r>
      <w:r w:rsidRPr="00EF1AF0">
        <w:rPr>
          <w:rFonts w:ascii="Times New Roman" w:hAnsi="Times New Roman"/>
          <w:sz w:val="32"/>
          <w:szCs w:val="32"/>
        </w:rPr>
        <w:t xml:space="preserve"> </w:t>
      </w:r>
      <w:r w:rsidR="00545C47" w:rsidRPr="00EF1AF0">
        <w:rPr>
          <w:rFonts w:ascii="Times New Roman" w:hAnsi="Times New Roman"/>
          <w:sz w:val="32"/>
          <w:szCs w:val="32"/>
        </w:rPr>
        <w:t>–</w:t>
      </w:r>
      <w:r w:rsidRPr="00EF1AF0">
        <w:rPr>
          <w:rFonts w:ascii="Times New Roman" w:hAnsi="Times New Roman"/>
          <w:sz w:val="32"/>
          <w:szCs w:val="32"/>
        </w:rPr>
        <w:t xml:space="preserve"> </w:t>
      </w:r>
      <w:r w:rsidR="00DE5787">
        <w:rPr>
          <w:rFonts w:ascii="Times New Roman" w:hAnsi="Times New Roman"/>
          <w:b/>
          <w:sz w:val="32"/>
          <w:szCs w:val="32"/>
        </w:rPr>
        <w:t>211</w:t>
      </w:r>
      <w:r w:rsidR="00545C47" w:rsidRPr="00697DCF">
        <w:rPr>
          <w:rFonts w:ascii="Times New Roman" w:hAnsi="Times New Roman"/>
          <w:b/>
          <w:sz w:val="32"/>
          <w:szCs w:val="32"/>
        </w:rPr>
        <w:t>.</w:t>
      </w:r>
      <w:r w:rsidR="00545C47" w:rsidRPr="00EF1AF0">
        <w:rPr>
          <w:rFonts w:ascii="Times New Roman" w:hAnsi="Times New Roman"/>
          <w:sz w:val="32"/>
          <w:szCs w:val="32"/>
        </w:rPr>
        <w:t xml:space="preserve"> </w:t>
      </w:r>
    </w:p>
    <w:p w:rsidR="00EE4499" w:rsidRDefault="00EE4499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EE4499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8A" w:rsidRDefault="002B0A8A" w:rsidP="00D65460">
      <w:r>
        <w:separator/>
      </w:r>
    </w:p>
  </w:endnote>
  <w:endnote w:type="continuationSeparator" w:id="0">
    <w:p w:rsidR="002B0A8A" w:rsidRDefault="002B0A8A" w:rsidP="00D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8A" w:rsidRDefault="002B0A8A" w:rsidP="00D65460">
      <w:r>
        <w:separator/>
      </w:r>
    </w:p>
  </w:footnote>
  <w:footnote w:type="continuationSeparator" w:id="0">
    <w:p w:rsidR="002B0A8A" w:rsidRDefault="002B0A8A" w:rsidP="00D6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FA859DC"/>
    <w:multiLevelType w:val="hybridMultilevel"/>
    <w:tmpl w:val="D48EC616"/>
    <w:lvl w:ilvl="0" w:tplc="1C82F8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E0735"/>
    <w:multiLevelType w:val="hybridMultilevel"/>
    <w:tmpl w:val="B36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6DDF"/>
    <w:multiLevelType w:val="hybridMultilevel"/>
    <w:tmpl w:val="6B08AE70"/>
    <w:lvl w:ilvl="0" w:tplc="9FD2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8D62AE"/>
    <w:multiLevelType w:val="hybridMultilevel"/>
    <w:tmpl w:val="C5B8BF34"/>
    <w:lvl w:ilvl="0" w:tplc="403CA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4371B2"/>
    <w:multiLevelType w:val="hybridMultilevel"/>
    <w:tmpl w:val="99DA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E7012"/>
    <w:multiLevelType w:val="hybridMultilevel"/>
    <w:tmpl w:val="2E90C3B4"/>
    <w:lvl w:ilvl="0" w:tplc="0F162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829C5"/>
    <w:multiLevelType w:val="multilevel"/>
    <w:tmpl w:val="00D8E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2A26CD"/>
    <w:multiLevelType w:val="multilevel"/>
    <w:tmpl w:val="6D48E3C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6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3813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E25903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A0B4B50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A6E2D"/>
    <w:multiLevelType w:val="multilevel"/>
    <w:tmpl w:val="9F7A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24">
    <w:nsid w:val="5AF649A4"/>
    <w:multiLevelType w:val="hybridMultilevel"/>
    <w:tmpl w:val="8FE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D701E"/>
    <w:multiLevelType w:val="hybridMultilevel"/>
    <w:tmpl w:val="50B24332"/>
    <w:lvl w:ilvl="0" w:tplc="08E45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D06B66"/>
    <w:multiLevelType w:val="hybridMultilevel"/>
    <w:tmpl w:val="9EA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D44721"/>
    <w:multiLevelType w:val="hybridMultilevel"/>
    <w:tmpl w:val="F866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7B065BC"/>
    <w:multiLevelType w:val="hybridMultilevel"/>
    <w:tmpl w:val="7B18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0410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B43197A"/>
    <w:multiLevelType w:val="hybridMultilevel"/>
    <w:tmpl w:val="BA8893F8"/>
    <w:lvl w:ilvl="0" w:tplc="256CF6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BAE05F4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4EDD"/>
    <w:multiLevelType w:val="multilevel"/>
    <w:tmpl w:val="4F060EF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38"/>
  </w:num>
  <w:num w:numId="5">
    <w:abstractNumId w:val="5"/>
  </w:num>
  <w:num w:numId="6">
    <w:abstractNumId w:val="21"/>
  </w:num>
  <w:num w:numId="7">
    <w:abstractNumId w:val="20"/>
  </w:num>
  <w:num w:numId="8">
    <w:abstractNumId w:val="0"/>
  </w:num>
  <w:num w:numId="9">
    <w:abstractNumId w:val="6"/>
  </w:num>
  <w:num w:numId="10">
    <w:abstractNumId w:val="27"/>
  </w:num>
  <w:num w:numId="11">
    <w:abstractNumId w:val="31"/>
  </w:num>
  <w:num w:numId="12">
    <w:abstractNumId w:val="22"/>
  </w:num>
  <w:num w:numId="13">
    <w:abstractNumId w:val="32"/>
  </w:num>
  <w:num w:numId="14">
    <w:abstractNumId w:val="37"/>
  </w:num>
  <w:num w:numId="15">
    <w:abstractNumId w:val="14"/>
  </w:num>
  <w:num w:numId="16">
    <w:abstractNumId w:val="29"/>
  </w:num>
  <w:num w:numId="17">
    <w:abstractNumId w:val="3"/>
  </w:num>
  <w:num w:numId="18">
    <w:abstractNumId w:val="8"/>
  </w:num>
  <w:num w:numId="19">
    <w:abstractNumId w:val="35"/>
  </w:num>
  <w:num w:numId="20">
    <w:abstractNumId w:val="16"/>
  </w:num>
  <w:num w:numId="21">
    <w:abstractNumId w:val="11"/>
  </w:num>
  <w:num w:numId="22">
    <w:abstractNumId w:val="26"/>
  </w:num>
  <w:num w:numId="23">
    <w:abstractNumId w:val="18"/>
  </w:num>
  <w:num w:numId="24">
    <w:abstractNumId w:val="4"/>
  </w:num>
  <w:num w:numId="25">
    <w:abstractNumId w:val="10"/>
  </w:num>
  <w:num w:numId="26">
    <w:abstractNumId w:val="23"/>
  </w:num>
  <w:num w:numId="27">
    <w:abstractNumId w:val="34"/>
  </w:num>
  <w:num w:numId="28">
    <w:abstractNumId w:val="19"/>
  </w:num>
  <w:num w:numId="29">
    <w:abstractNumId w:val="28"/>
  </w:num>
  <w:num w:numId="30">
    <w:abstractNumId w:val="7"/>
  </w:num>
  <w:num w:numId="31">
    <w:abstractNumId w:val="24"/>
  </w:num>
  <w:num w:numId="32">
    <w:abstractNumId w:val="9"/>
  </w:num>
  <w:num w:numId="33">
    <w:abstractNumId w:val="36"/>
  </w:num>
  <w:num w:numId="34">
    <w:abstractNumId w:val="17"/>
  </w:num>
  <w:num w:numId="35">
    <w:abstractNumId w:val="15"/>
  </w:num>
  <w:num w:numId="36">
    <w:abstractNumId w:val="25"/>
  </w:num>
  <w:num w:numId="37">
    <w:abstractNumId w:val="30"/>
  </w:num>
  <w:num w:numId="38">
    <w:abstractNumId w:val="39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3BE0"/>
    <w:rsid w:val="00007E87"/>
    <w:rsid w:val="00015D2C"/>
    <w:rsid w:val="00020C58"/>
    <w:rsid w:val="000363DC"/>
    <w:rsid w:val="00040EE9"/>
    <w:rsid w:val="00060FCE"/>
    <w:rsid w:val="00063BC9"/>
    <w:rsid w:val="00074860"/>
    <w:rsid w:val="00077B07"/>
    <w:rsid w:val="000B1C91"/>
    <w:rsid w:val="000E3586"/>
    <w:rsid w:val="000E529B"/>
    <w:rsid w:val="0011695E"/>
    <w:rsid w:val="00126664"/>
    <w:rsid w:val="00132ED5"/>
    <w:rsid w:val="0013683A"/>
    <w:rsid w:val="00140C41"/>
    <w:rsid w:val="001412EF"/>
    <w:rsid w:val="00144EC4"/>
    <w:rsid w:val="00146816"/>
    <w:rsid w:val="00146994"/>
    <w:rsid w:val="00147DAF"/>
    <w:rsid w:val="00157EA7"/>
    <w:rsid w:val="00164B06"/>
    <w:rsid w:val="0018677F"/>
    <w:rsid w:val="00194167"/>
    <w:rsid w:val="001A0336"/>
    <w:rsid w:val="001E1D5F"/>
    <w:rsid w:val="001F33C0"/>
    <w:rsid w:val="001F4559"/>
    <w:rsid w:val="00210C48"/>
    <w:rsid w:val="00225522"/>
    <w:rsid w:val="00227A13"/>
    <w:rsid w:val="002318EE"/>
    <w:rsid w:val="0024176C"/>
    <w:rsid w:val="00243563"/>
    <w:rsid w:val="00252D6B"/>
    <w:rsid w:val="00252ED7"/>
    <w:rsid w:val="00272098"/>
    <w:rsid w:val="00275838"/>
    <w:rsid w:val="00281C9D"/>
    <w:rsid w:val="00282E65"/>
    <w:rsid w:val="00283FB1"/>
    <w:rsid w:val="00287AE8"/>
    <w:rsid w:val="00290D9F"/>
    <w:rsid w:val="002A6D20"/>
    <w:rsid w:val="002B0781"/>
    <w:rsid w:val="002B0A8A"/>
    <w:rsid w:val="002B643A"/>
    <w:rsid w:val="002B7F23"/>
    <w:rsid w:val="002C4514"/>
    <w:rsid w:val="002F2D8B"/>
    <w:rsid w:val="002F397E"/>
    <w:rsid w:val="003018BE"/>
    <w:rsid w:val="003033DD"/>
    <w:rsid w:val="0031320A"/>
    <w:rsid w:val="00320D95"/>
    <w:rsid w:val="0032114E"/>
    <w:rsid w:val="00323D5F"/>
    <w:rsid w:val="00330934"/>
    <w:rsid w:val="00333E84"/>
    <w:rsid w:val="00337A90"/>
    <w:rsid w:val="00347A5D"/>
    <w:rsid w:val="003500BD"/>
    <w:rsid w:val="003521B3"/>
    <w:rsid w:val="0036071F"/>
    <w:rsid w:val="00360C86"/>
    <w:rsid w:val="0037456F"/>
    <w:rsid w:val="0037698E"/>
    <w:rsid w:val="0039090B"/>
    <w:rsid w:val="003A6C85"/>
    <w:rsid w:val="003A797E"/>
    <w:rsid w:val="003C1947"/>
    <w:rsid w:val="003C5608"/>
    <w:rsid w:val="003D1FF8"/>
    <w:rsid w:val="003D26F8"/>
    <w:rsid w:val="003D4A8C"/>
    <w:rsid w:val="003D60AC"/>
    <w:rsid w:val="003E6334"/>
    <w:rsid w:val="003F4B70"/>
    <w:rsid w:val="003F6F0E"/>
    <w:rsid w:val="0040412A"/>
    <w:rsid w:val="00404D88"/>
    <w:rsid w:val="00410082"/>
    <w:rsid w:val="00421D8F"/>
    <w:rsid w:val="00433895"/>
    <w:rsid w:val="00443D82"/>
    <w:rsid w:val="004536D1"/>
    <w:rsid w:val="004560E0"/>
    <w:rsid w:val="00456CBD"/>
    <w:rsid w:val="00461577"/>
    <w:rsid w:val="00462359"/>
    <w:rsid w:val="00464544"/>
    <w:rsid w:val="00472788"/>
    <w:rsid w:val="004731BD"/>
    <w:rsid w:val="004760A6"/>
    <w:rsid w:val="00482AD5"/>
    <w:rsid w:val="00482B4A"/>
    <w:rsid w:val="00490CE9"/>
    <w:rsid w:val="00491485"/>
    <w:rsid w:val="004C031F"/>
    <w:rsid w:val="004C1712"/>
    <w:rsid w:val="004C6FB2"/>
    <w:rsid w:val="004C7829"/>
    <w:rsid w:val="004D3146"/>
    <w:rsid w:val="004D728D"/>
    <w:rsid w:val="004E693A"/>
    <w:rsid w:val="005128A9"/>
    <w:rsid w:val="005156CD"/>
    <w:rsid w:val="00521EF8"/>
    <w:rsid w:val="00531178"/>
    <w:rsid w:val="00541A49"/>
    <w:rsid w:val="00545C47"/>
    <w:rsid w:val="0054704E"/>
    <w:rsid w:val="00556D90"/>
    <w:rsid w:val="00567543"/>
    <w:rsid w:val="00572C9D"/>
    <w:rsid w:val="005736E8"/>
    <w:rsid w:val="0058154D"/>
    <w:rsid w:val="00583EBA"/>
    <w:rsid w:val="005A075D"/>
    <w:rsid w:val="005A0FF4"/>
    <w:rsid w:val="005B1121"/>
    <w:rsid w:val="005B3A37"/>
    <w:rsid w:val="005B7964"/>
    <w:rsid w:val="005C06CC"/>
    <w:rsid w:val="005C7014"/>
    <w:rsid w:val="005D25A4"/>
    <w:rsid w:val="005D2B0F"/>
    <w:rsid w:val="005E3AE2"/>
    <w:rsid w:val="005F6AB4"/>
    <w:rsid w:val="006361BB"/>
    <w:rsid w:val="00650576"/>
    <w:rsid w:val="00665874"/>
    <w:rsid w:val="006745F2"/>
    <w:rsid w:val="0067559E"/>
    <w:rsid w:val="006779B9"/>
    <w:rsid w:val="006820D0"/>
    <w:rsid w:val="00687D75"/>
    <w:rsid w:val="00697DCF"/>
    <w:rsid w:val="006D14B1"/>
    <w:rsid w:val="006D2EAD"/>
    <w:rsid w:val="006D7BED"/>
    <w:rsid w:val="006E1264"/>
    <w:rsid w:val="006E3E26"/>
    <w:rsid w:val="006E412B"/>
    <w:rsid w:val="006E5C47"/>
    <w:rsid w:val="006E63BE"/>
    <w:rsid w:val="00700A22"/>
    <w:rsid w:val="007026C7"/>
    <w:rsid w:val="00702D2A"/>
    <w:rsid w:val="0070397A"/>
    <w:rsid w:val="00703AD9"/>
    <w:rsid w:val="007057DA"/>
    <w:rsid w:val="007170AC"/>
    <w:rsid w:val="007175BE"/>
    <w:rsid w:val="00720129"/>
    <w:rsid w:val="007217A4"/>
    <w:rsid w:val="00723506"/>
    <w:rsid w:val="00724603"/>
    <w:rsid w:val="00726CDA"/>
    <w:rsid w:val="007317B2"/>
    <w:rsid w:val="0073575E"/>
    <w:rsid w:val="0075125F"/>
    <w:rsid w:val="00763B2F"/>
    <w:rsid w:val="00763DB2"/>
    <w:rsid w:val="00764F9D"/>
    <w:rsid w:val="00775CB3"/>
    <w:rsid w:val="00784E96"/>
    <w:rsid w:val="007940DF"/>
    <w:rsid w:val="00794553"/>
    <w:rsid w:val="007A3D2F"/>
    <w:rsid w:val="007B11F7"/>
    <w:rsid w:val="007C72FA"/>
    <w:rsid w:val="007D75D8"/>
    <w:rsid w:val="00804D12"/>
    <w:rsid w:val="00812031"/>
    <w:rsid w:val="00821803"/>
    <w:rsid w:val="00826451"/>
    <w:rsid w:val="008320A2"/>
    <w:rsid w:val="008354F6"/>
    <w:rsid w:val="00840AFE"/>
    <w:rsid w:val="008424AA"/>
    <w:rsid w:val="00871FA0"/>
    <w:rsid w:val="00872994"/>
    <w:rsid w:val="0087579B"/>
    <w:rsid w:val="00875F40"/>
    <w:rsid w:val="008847E4"/>
    <w:rsid w:val="00884E17"/>
    <w:rsid w:val="00886AC9"/>
    <w:rsid w:val="008877A7"/>
    <w:rsid w:val="00890EF6"/>
    <w:rsid w:val="008960E3"/>
    <w:rsid w:val="008B27A9"/>
    <w:rsid w:val="008C05C9"/>
    <w:rsid w:val="008C6938"/>
    <w:rsid w:val="008D1D20"/>
    <w:rsid w:val="008D533F"/>
    <w:rsid w:val="008E2779"/>
    <w:rsid w:val="008F0807"/>
    <w:rsid w:val="008F7B1F"/>
    <w:rsid w:val="009008BB"/>
    <w:rsid w:val="00906D17"/>
    <w:rsid w:val="00910587"/>
    <w:rsid w:val="00946E65"/>
    <w:rsid w:val="00961ED6"/>
    <w:rsid w:val="00962FF2"/>
    <w:rsid w:val="00965CA6"/>
    <w:rsid w:val="00974016"/>
    <w:rsid w:val="00977819"/>
    <w:rsid w:val="0098793E"/>
    <w:rsid w:val="0099073E"/>
    <w:rsid w:val="009A0284"/>
    <w:rsid w:val="009B18EA"/>
    <w:rsid w:val="009B2C64"/>
    <w:rsid w:val="009B7AA7"/>
    <w:rsid w:val="009C2066"/>
    <w:rsid w:val="009C2205"/>
    <w:rsid w:val="009C49ED"/>
    <w:rsid w:val="009C6044"/>
    <w:rsid w:val="009D1865"/>
    <w:rsid w:val="009E1132"/>
    <w:rsid w:val="009E1A2B"/>
    <w:rsid w:val="009E5573"/>
    <w:rsid w:val="009F1806"/>
    <w:rsid w:val="009F2498"/>
    <w:rsid w:val="009F2926"/>
    <w:rsid w:val="009F7C21"/>
    <w:rsid w:val="00A076D9"/>
    <w:rsid w:val="00A22CE1"/>
    <w:rsid w:val="00A400EE"/>
    <w:rsid w:val="00A4152C"/>
    <w:rsid w:val="00A44B72"/>
    <w:rsid w:val="00A507AC"/>
    <w:rsid w:val="00A564AE"/>
    <w:rsid w:val="00A61FCA"/>
    <w:rsid w:val="00A656C0"/>
    <w:rsid w:val="00A744EC"/>
    <w:rsid w:val="00A7741C"/>
    <w:rsid w:val="00A8183A"/>
    <w:rsid w:val="00A82529"/>
    <w:rsid w:val="00A854B2"/>
    <w:rsid w:val="00AA3972"/>
    <w:rsid w:val="00AB4037"/>
    <w:rsid w:val="00AC47A6"/>
    <w:rsid w:val="00AC51BC"/>
    <w:rsid w:val="00AC7FFA"/>
    <w:rsid w:val="00AD465E"/>
    <w:rsid w:val="00AD511D"/>
    <w:rsid w:val="00AE27F7"/>
    <w:rsid w:val="00AE28B3"/>
    <w:rsid w:val="00AE72A9"/>
    <w:rsid w:val="00AF73F4"/>
    <w:rsid w:val="00B16AC9"/>
    <w:rsid w:val="00B22403"/>
    <w:rsid w:val="00B25ADC"/>
    <w:rsid w:val="00B326DC"/>
    <w:rsid w:val="00B41D3D"/>
    <w:rsid w:val="00B45ABD"/>
    <w:rsid w:val="00B45EC2"/>
    <w:rsid w:val="00B47E97"/>
    <w:rsid w:val="00B62AEF"/>
    <w:rsid w:val="00B65FBF"/>
    <w:rsid w:val="00B66ADC"/>
    <w:rsid w:val="00B9428C"/>
    <w:rsid w:val="00B97C3C"/>
    <w:rsid w:val="00BA0220"/>
    <w:rsid w:val="00BA26E6"/>
    <w:rsid w:val="00BA4F46"/>
    <w:rsid w:val="00BB26D9"/>
    <w:rsid w:val="00BC24AE"/>
    <w:rsid w:val="00BD056C"/>
    <w:rsid w:val="00BE31DA"/>
    <w:rsid w:val="00BE6A0D"/>
    <w:rsid w:val="00BE6B32"/>
    <w:rsid w:val="00BF7023"/>
    <w:rsid w:val="00C056E4"/>
    <w:rsid w:val="00C214B9"/>
    <w:rsid w:val="00C22365"/>
    <w:rsid w:val="00C251FB"/>
    <w:rsid w:val="00C340E5"/>
    <w:rsid w:val="00C4122F"/>
    <w:rsid w:val="00C451AF"/>
    <w:rsid w:val="00C53C98"/>
    <w:rsid w:val="00C60943"/>
    <w:rsid w:val="00C737AA"/>
    <w:rsid w:val="00C77C9B"/>
    <w:rsid w:val="00C82C3A"/>
    <w:rsid w:val="00C9780D"/>
    <w:rsid w:val="00CA335D"/>
    <w:rsid w:val="00CB5445"/>
    <w:rsid w:val="00CB71FC"/>
    <w:rsid w:val="00CC0117"/>
    <w:rsid w:val="00CC076A"/>
    <w:rsid w:val="00CC2865"/>
    <w:rsid w:val="00CC7288"/>
    <w:rsid w:val="00CE1EA1"/>
    <w:rsid w:val="00CE76BF"/>
    <w:rsid w:val="00CF0CAE"/>
    <w:rsid w:val="00CF3F95"/>
    <w:rsid w:val="00CF44F5"/>
    <w:rsid w:val="00CF4DD2"/>
    <w:rsid w:val="00D15A30"/>
    <w:rsid w:val="00D22BD8"/>
    <w:rsid w:val="00D46BBD"/>
    <w:rsid w:val="00D50E88"/>
    <w:rsid w:val="00D510EF"/>
    <w:rsid w:val="00D56F32"/>
    <w:rsid w:val="00D65460"/>
    <w:rsid w:val="00D67A9C"/>
    <w:rsid w:val="00D775A4"/>
    <w:rsid w:val="00D85030"/>
    <w:rsid w:val="00D862D0"/>
    <w:rsid w:val="00D96B1E"/>
    <w:rsid w:val="00DA0006"/>
    <w:rsid w:val="00DA0F28"/>
    <w:rsid w:val="00DB7D78"/>
    <w:rsid w:val="00DC29EB"/>
    <w:rsid w:val="00DC45E7"/>
    <w:rsid w:val="00DC4602"/>
    <w:rsid w:val="00DD1C09"/>
    <w:rsid w:val="00DD23D8"/>
    <w:rsid w:val="00DD7F6F"/>
    <w:rsid w:val="00DE0424"/>
    <w:rsid w:val="00DE5787"/>
    <w:rsid w:val="00DF04F4"/>
    <w:rsid w:val="00DF2F2B"/>
    <w:rsid w:val="00DF5474"/>
    <w:rsid w:val="00DF61C0"/>
    <w:rsid w:val="00DF6481"/>
    <w:rsid w:val="00E00BF8"/>
    <w:rsid w:val="00E02FDD"/>
    <w:rsid w:val="00E04340"/>
    <w:rsid w:val="00E07729"/>
    <w:rsid w:val="00E07BE2"/>
    <w:rsid w:val="00E22AB5"/>
    <w:rsid w:val="00E2388B"/>
    <w:rsid w:val="00E27B55"/>
    <w:rsid w:val="00E3271D"/>
    <w:rsid w:val="00E3291B"/>
    <w:rsid w:val="00E34D6A"/>
    <w:rsid w:val="00E35305"/>
    <w:rsid w:val="00E47586"/>
    <w:rsid w:val="00E47CBD"/>
    <w:rsid w:val="00E616E3"/>
    <w:rsid w:val="00E677A3"/>
    <w:rsid w:val="00E82A1F"/>
    <w:rsid w:val="00E95B76"/>
    <w:rsid w:val="00EA2E46"/>
    <w:rsid w:val="00EA2FE0"/>
    <w:rsid w:val="00EB2E13"/>
    <w:rsid w:val="00EC26F3"/>
    <w:rsid w:val="00EC5BCC"/>
    <w:rsid w:val="00ED3F93"/>
    <w:rsid w:val="00ED7878"/>
    <w:rsid w:val="00EE010F"/>
    <w:rsid w:val="00EE4499"/>
    <w:rsid w:val="00EE545F"/>
    <w:rsid w:val="00EE712D"/>
    <w:rsid w:val="00EF0883"/>
    <w:rsid w:val="00EF1AF0"/>
    <w:rsid w:val="00EF484F"/>
    <w:rsid w:val="00F03F9D"/>
    <w:rsid w:val="00F0705D"/>
    <w:rsid w:val="00F171CF"/>
    <w:rsid w:val="00F23FB3"/>
    <w:rsid w:val="00F309EC"/>
    <w:rsid w:val="00F3617A"/>
    <w:rsid w:val="00F416CA"/>
    <w:rsid w:val="00F4611F"/>
    <w:rsid w:val="00F60BC6"/>
    <w:rsid w:val="00F73B97"/>
    <w:rsid w:val="00F74D5F"/>
    <w:rsid w:val="00F81E5B"/>
    <w:rsid w:val="00FA07B2"/>
    <w:rsid w:val="00FA6FAA"/>
    <w:rsid w:val="00FB3D2B"/>
    <w:rsid w:val="00FD02AB"/>
    <w:rsid w:val="00FD07B4"/>
    <w:rsid w:val="00FD2AA7"/>
    <w:rsid w:val="00FE2407"/>
    <w:rsid w:val="00FE48A9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832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20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a9">
    <w:name w:val="Body Text"/>
    <w:basedOn w:val="a"/>
    <w:link w:val="aa"/>
    <w:semiHidden/>
    <w:rsid w:val="00720129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2012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D65460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D96B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6B1E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0748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74860"/>
  </w:style>
  <w:style w:type="character" w:customStyle="1" w:styleId="apple-converted-space">
    <w:name w:val="apple-converted-space"/>
    <w:basedOn w:val="a0"/>
    <w:rsid w:val="00CC076A"/>
  </w:style>
  <w:style w:type="paragraph" w:styleId="af0">
    <w:name w:val="No Spacing"/>
    <w:uiPriority w:val="1"/>
    <w:qFormat/>
    <w:rsid w:val="00AF73F4"/>
    <w:rPr>
      <w:sz w:val="22"/>
      <w:szCs w:val="22"/>
    </w:rPr>
  </w:style>
  <w:style w:type="character" w:styleId="af1">
    <w:name w:val="Subtle Emphasis"/>
    <w:basedOn w:val="a0"/>
    <w:uiPriority w:val="19"/>
    <w:qFormat/>
    <w:rsid w:val="0053117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820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946E65"/>
    <w:rPr>
      <w:color w:val="800080" w:themeColor="followedHyperlink"/>
      <w:u w:val="single"/>
    </w:rPr>
  </w:style>
  <w:style w:type="paragraph" w:styleId="af3">
    <w:name w:val="Subtitle"/>
    <w:basedOn w:val="a"/>
    <w:link w:val="af4"/>
    <w:qFormat/>
    <w:rsid w:val="00EC26F3"/>
    <w:pPr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4">
    <w:name w:val="Подзаголовок Знак"/>
    <w:basedOn w:val="a0"/>
    <w:link w:val="af3"/>
    <w:rsid w:val="00EC26F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2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1C03E-69FF-4097-94B5-7D1563E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17802</CharactersWithSpaces>
  <SharedDoc>false</SharedDoc>
  <HLinks>
    <vt:vector size="156" baseType="variant">
      <vt:variant>
        <vt:i4>6094951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https://ru.wikipedia.org/wiki/%D0%9C%D0%B5%D0%BD%D1%82%D1%83%D1%85%D0%BE%D1%82%D0%B5%D0%BF_II</vt:lpwstr>
      </vt:variant>
      <vt:variant>
        <vt:lpwstr/>
      </vt:variant>
      <vt:variant>
        <vt:i4>1638470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https://ru.wikipedia.org/wiki/%D0%94%D0%B5%D0%B9%D1%80-%D1%8D%D0%BB%D1%8C-%D0%91%D0%B0%D1%85%D1%80%D0%B8</vt:lpwstr>
      </vt:variant>
      <vt:variant>
        <vt:lpwstr/>
      </vt:variant>
      <vt:variant>
        <vt:i4>1769548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https://ru.wikipedia.org/wiki/%D0%A5%D0%B0%D1%82%D1%88%D0%B5%D0%BF%D1%81%D1%83%D1%82</vt:lpwstr>
      </vt:variant>
      <vt:variant>
        <vt:lpwstr/>
      </vt:variant>
      <vt:variant>
        <vt:i4>7208976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https://ru.wikipedia.org/wiki/%D0%92%D0%B5%D0%BD%D0%B5%D1%80%D0%B0_(%D0%BF%D0%BB%D0%B0%D0%BD%D0%B5%D1%82%D0%B0)</vt:lpwstr>
      </vt:variant>
      <vt:variant>
        <vt:lpwstr/>
      </vt:variant>
      <vt:variant>
        <vt:i4>3473464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https://ru.wikipedia.org/wiki/%D0%91%D0%BE%D0%B6%D0%B5%D1%81%D1%82%D0%B2%D0%BE</vt:lpwstr>
      </vt:variant>
      <vt:variant>
        <vt:lpwstr/>
      </vt:variant>
      <vt:variant>
        <vt:i4>4390932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https://ru.wikipedia.org/wiki/%D0%9F%D0%B0%D0%BD%D1%82%D0%B5%D0%BE%D0%BD</vt:lpwstr>
      </vt:variant>
      <vt:variant>
        <vt:lpwstr/>
      </vt:variant>
      <vt:variant>
        <vt:i4>7012451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https://ru.wikipedia.org/wiki/%D0%91%D0%BE%D0%B3%D0%B8%D0%BD%D1%8F</vt:lpwstr>
      </vt:variant>
      <vt:variant>
        <vt:lpwstr/>
      </vt:variant>
      <vt:variant>
        <vt:i4>3604553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https://ru.wikipedia.org/wiki/%D0%A8%D1%83%D0%BC%D0%B5%D1%80%D0%BE-%D0%B0%D0%BA%D0%BA%D0%B0%D0%B4%D1%81%D0%BA%D0%B0%D1%8F_%D0%BC%D0%B8%D1%84%D0%BE%D0%BB%D0%BE%D0%B3%D0%B8%D1%8F</vt:lpwstr>
      </vt:variant>
      <vt:variant>
        <vt:lpwstr/>
      </vt:variant>
      <vt:variant>
        <vt:i4>3997792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https://ru.wikipedia.org/wiki/%D0%A3%D1%89%D0%B5%D0%BB%D1%8C%D0%B5</vt:lpwstr>
      </vt:variant>
      <vt:variant>
        <vt:lpwstr/>
      </vt:variant>
      <vt:variant>
        <vt:i4>2359404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https://ru.wikipedia.org/w/index.php?title=%D0%A1%D0%B8%D0%BA&amp;action=edit&amp;redlink=1</vt:lpwstr>
      </vt:variant>
      <vt:variant>
        <vt:lpwstr/>
      </vt:variant>
      <vt:variant>
        <vt:i4>6357091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https://ru.wikipedia.org/wiki/%D0%9A%D0%B0%D0%BD%D1%8C%D0%BE%D0%BD</vt:lpwstr>
      </vt:variant>
      <vt:variant>
        <vt:lpwstr/>
      </vt:variant>
      <vt:variant>
        <vt:i4>4522004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https://ru.wikipedia.org/wiki/%D0%90%D1%80%D0%B0%D0%B2%D0%B0</vt:lpwstr>
      </vt:variant>
      <vt:variant>
        <vt:lpwstr/>
      </vt:variant>
      <vt:variant>
        <vt:i4>1114238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https://ru.wikipedia.org/wiki/%D0%A3%D1%80%D0%BE%D0%B2%D0%B5%D0%BD%D1%8C_%D0%BC%D0%BE%D1%80%D1%8F</vt:lpwstr>
      </vt:variant>
      <vt:variant>
        <vt:lpwstr/>
      </vt:variant>
      <vt:variant>
        <vt:i4>6619192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https://ru.wikipedia.org/wiki/%D0%98%D0%BE%D1%80%D0%B4%D0%B0%D0%BD%D0%B8%D1%8F</vt:lpwstr>
      </vt:variant>
      <vt:variant>
        <vt:lpwstr/>
      </vt:variant>
      <vt:variant>
        <vt:i4>7012438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https://ru.wikipedia.org/wiki/%D0%9D%D0%B0%D0%B1%D0%B0%D1%82%D0%B5%D0%B9%D1%81%D0%BA%D0%BE%D0%B5_%D1%86%D0%B0%D1%80%D1%81%D1%82%D0%B2%D0%BE</vt:lpwstr>
      </vt:variant>
      <vt:variant>
        <vt:lpwstr/>
      </vt:variant>
      <vt:variant>
        <vt:i4>3735608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https://ru.wikipedia.org/wiki/%D0%98%D0%B4%D1%83%D0%BC%D0%B5%D1%8F</vt:lpwstr>
      </vt:variant>
      <vt:variant>
        <vt:lpwstr/>
      </vt:variant>
      <vt:variant>
        <vt:i4>4194324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https://ru.wikipedia.org/wiki/%D0%93%D0%BE%D1%80%D0%BE%D0%B4</vt:lpwstr>
      </vt:variant>
      <vt:variant>
        <vt:lpwstr/>
      </vt:variant>
      <vt:variant>
        <vt:i4>7012438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https://ru.wikipedia.org/wiki/%D0%9D%D0%B0%D0%B1%D0%B0%D1%82%D0%B5%D0%B9%D1%81%D0%BA%D0%BE%D0%B5_%D1%86%D0%B0%D1%80%D1%81%D1%82%D0%B2%D0%BE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https://ru.wikipedia.org/wiki/%D0%98%D0%BD%D1%82%D0%B5%D1%80%D1%8C%D0%B5%D1%80</vt:lpwstr>
      </vt:variant>
      <vt:variant>
        <vt:lpwstr/>
      </vt:variant>
      <vt:variant>
        <vt:i4>3604496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https://ru.wikipedia.org/wiki/%D0%9F%D0%B8%D1%80%D0%B0%D0%BC%D0%B8%D0%B4%D0%B0_(%D0%B3%D0%B5%D0%BE%D0%BC%D0%B5%D1%82%D1%80%D0%B8%D1%8F)</vt:lpwstr>
      </vt:variant>
      <vt:variant>
        <vt:lpwstr/>
      </vt:variant>
      <vt:variant>
        <vt:i4>3866723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https://ru.wikipedia.org/wiki/%D0%9F%D0%B0%D1%80%D0%B0%D0%BB%D0%BB%D0%B5%D0%BB%D0%B5%D0%BF%D0%B8%D0%BF%D0%B5%D0%B4</vt:lpwstr>
      </vt:variant>
      <vt:variant>
        <vt:lpwstr/>
      </vt:variant>
      <vt:variant>
        <vt:i4>4980815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https://ru.wikipedia.org/wiki/%D0%91%D0%B0%D1%88%D0%BD%D1%8F</vt:lpwstr>
      </vt:variant>
      <vt:variant>
        <vt:lpwstr/>
      </vt:variant>
      <vt:variant>
        <vt:i4>6488160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https://ru.wikipedia.org/wiki/%D0%AD%D0%BB%D0%B0%D0%BC</vt:lpwstr>
      </vt:variant>
      <vt:variant>
        <vt:lpwstr/>
      </vt:variant>
      <vt:variant>
        <vt:i4>6750290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https://ru.wikipedia.org/wiki/%D0%94%D1%80%D0%B5%D0%B2%D0%BD%D1%8F%D1%8F_%D0%9C%D0%B5%D1%81%D0%BE%D0%BF%D0%BE%D1%82%D0%B0%D0%BC%D0%B8%D1%8F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https://ru.wikipedia.org/w/index.php?title=%D0%9A%D1%83%D0%BB%D1%8C%D1%82%D0%BE%D0%B2%D0%BE%D0%B5_%D1%81%D0%BE%D0%BE%D1%80%D1%83%D0%B6%D0%B5%D0%BD%D0%B8%D0%B5&amp;action=edit&amp;redlink=1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https://ru.wikipedia.org/wiki/%D0%94%D1%80%D0%B5%D0%B2%D0%BD%D1%8F%D1%8F_%D0%9C%D0%B5%D1%81%D0%BE%D0%BF%D0%BE%D1%82%D0%B0%D0%BC%D0%B8%D1%8F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19</cp:revision>
  <dcterms:created xsi:type="dcterms:W3CDTF">2016-10-02T13:09:00Z</dcterms:created>
  <dcterms:modified xsi:type="dcterms:W3CDTF">2016-10-12T07:21:00Z</dcterms:modified>
</cp:coreProperties>
</file>